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200" w:type="dxa"/>
        <w:jc w:val="center"/>
        <w:tblCellSpacing w:w="0" w:type="dxa"/>
        <w:tblCellMar>
          <w:left w:w="0" w:type="dxa"/>
          <w:right w:w="0" w:type="dxa"/>
        </w:tblCellMar>
        <w:tblLook w:val="04A0"/>
      </w:tblPr>
      <w:tblGrid>
        <w:gridCol w:w="8301"/>
        <w:gridCol w:w="29"/>
      </w:tblGrid>
      <w:tr w:rsidR="00174A20" w:rsidTr="00174A20">
        <w:trPr>
          <w:tblCellSpacing w:w="0" w:type="dxa"/>
          <w:jc w:val="center"/>
        </w:trPr>
        <w:tc>
          <w:tcPr>
            <w:tcW w:w="5000" w:type="pct"/>
            <w:gridSpan w:val="2"/>
            <w:tcMar>
              <w:top w:w="12" w:type="dxa"/>
              <w:left w:w="12" w:type="dxa"/>
              <w:bottom w:w="12" w:type="dxa"/>
              <w:right w:w="12" w:type="dxa"/>
            </w:tcMar>
            <w:vAlign w:val="center"/>
          </w:tcPr>
          <w:tbl>
            <w:tblPr>
              <w:tblW w:w="5000" w:type="pct"/>
              <w:tblCellSpacing w:w="0" w:type="dxa"/>
              <w:tblCellMar>
                <w:left w:w="0" w:type="dxa"/>
                <w:right w:w="0" w:type="dxa"/>
              </w:tblCellMar>
              <w:tblLook w:val="04A0"/>
            </w:tblPr>
            <w:tblGrid>
              <w:gridCol w:w="8306"/>
            </w:tblGrid>
            <w:tr w:rsidR="00174A20">
              <w:trPr>
                <w:tblCellSpacing w:w="0" w:type="dxa"/>
              </w:trPr>
              <w:tc>
                <w:tcPr>
                  <w:tcW w:w="0" w:type="auto"/>
                  <w:vAlign w:val="bottom"/>
                  <w:hideMark/>
                </w:tcPr>
                <w:p w:rsidR="00174A20" w:rsidRDefault="00174A20">
                  <w:pPr>
                    <w:spacing w:after="240"/>
                    <w:jc w:val="center"/>
                  </w:pPr>
                  <w:r>
                    <w:br/>
                  </w:r>
                  <w:r>
                    <w:rPr>
                      <w:noProof/>
                    </w:rPr>
                    <w:drawing>
                      <wp:inline distT="0" distB="0" distL="0" distR="0">
                        <wp:extent cx="5715000" cy="914400"/>
                        <wp:effectExtent l="19050" t="0" r="0" b="0"/>
                        <wp:docPr id="1" name="Picture 1" descr="new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anner"/>
                                <pic:cNvPicPr>
                                  <a:picLocks noChangeAspect="1" noChangeArrowheads="1"/>
                                </pic:cNvPicPr>
                              </pic:nvPicPr>
                              <pic:blipFill>
                                <a:blip r:embed="rId4" cstate="print"/>
                                <a:srcRect/>
                                <a:stretch>
                                  <a:fillRect/>
                                </a:stretch>
                              </pic:blipFill>
                              <pic:spPr bwMode="auto">
                                <a:xfrm>
                                  <a:off x="0" y="0"/>
                                  <a:ext cx="5715000" cy="914400"/>
                                </a:xfrm>
                                <a:prstGeom prst="rect">
                                  <a:avLst/>
                                </a:prstGeom>
                                <a:noFill/>
                                <a:ln w="9525">
                                  <a:noFill/>
                                  <a:miter lim="800000"/>
                                  <a:headEnd/>
                                  <a:tailEnd/>
                                </a:ln>
                              </pic:spPr>
                            </pic:pic>
                          </a:graphicData>
                        </a:graphic>
                      </wp:inline>
                    </w:drawing>
                  </w:r>
                </w:p>
              </w:tc>
            </w:tr>
          </w:tbl>
          <w:p w:rsidR="00174A20" w:rsidRDefault="00174A20">
            <w:pPr>
              <w:rPr>
                <w:vanish/>
              </w:rPr>
            </w:pPr>
            <w:bookmarkStart w:id="0" w:name="LETTER.BLOCK2"/>
            <w:bookmarkEnd w:id="0"/>
          </w:p>
          <w:tbl>
            <w:tblPr>
              <w:tblW w:w="5000" w:type="pct"/>
              <w:tblCellSpacing w:w="0" w:type="dxa"/>
              <w:shd w:val="clear" w:color="auto" w:fill="FFFFFF"/>
              <w:tblCellMar>
                <w:left w:w="0" w:type="dxa"/>
                <w:right w:w="0" w:type="dxa"/>
              </w:tblCellMar>
              <w:tblLook w:val="04A0"/>
            </w:tblPr>
            <w:tblGrid>
              <w:gridCol w:w="8306"/>
            </w:tblGrid>
            <w:tr w:rsidR="00174A20">
              <w:trPr>
                <w:tblCellSpacing w:w="0" w:type="dxa"/>
              </w:trPr>
              <w:tc>
                <w:tcPr>
                  <w:tcW w:w="0" w:type="auto"/>
                  <w:shd w:val="clear" w:color="auto" w:fill="FFFFFF"/>
                  <w:tcMar>
                    <w:top w:w="24" w:type="dxa"/>
                    <w:left w:w="24" w:type="dxa"/>
                    <w:bottom w:w="24" w:type="dxa"/>
                    <w:right w:w="24" w:type="dxa"/>
                  </w:tcMar>
                  <w:vAlign w:val="center"/>
                  <w:hideMark/>
                </w:tcPr>
                <w:p w:rsidR="00174A20" w:rsidRDefault="00174A20">
                  <w:pPr>
                    <w:spacing w:after="120"/>
                    <w:rPr>
                      <w:rFonts w:ascii="Arial" w:hAnsi="Arial" w:cs="Arial"/>
                      <w:color w:val="FFFFFF"/>
                      <w:sz w:val="28"/>
                      <w:szCs w:val="28"/>
                    </w:rPr>
                  </w:pPr>
                  <w:r>
                    <w:rPr>
                      <w:rStyle w:val="Strong"/>
                      <w:rFonts w:ascii="Arial" w:hAnsi="Arial" w:cs="Arial"/>
                      <w:color w:val="000000"/>
                      <w:sz w:val="28"/>
                      <w:szCs w:val="28"/>
                    </w:rPr>
                    <w:t>Welcome</w:t>
                  </w:r>
                </w:p>
              </w:tc>
            </w:tr>
            <w:tr w:rsidR="00174A20">
              <w:trPr>
                <w:tblCellSpacing w:w="0" w:type="dxa"/>
              </w:trPr>
              <w:tc>
                <w:tcPr>
                  <w:tcW w:w="0" w:type="auto"/>
                  <w:shd w:val="clear" w:color="auto" w:fill="FFFFFF"/>
                  <w:tcMar>
                    <w:top w:w="24" w:type="dxa"/>
                    <w:left w:w="24" w:type="dxa"/>
                    <w:bottom w:w="24" w:type="dxa"/>
                    <w:right w:w="24" w:type="dxa"/>
                  </w:tcMar>
                  <w:vAlign w:val="center"/>
                  <w:hideMark/>
                </w:tcPr>
                <w:p w:rsidR="00174A20" w:rsidRDefault="00174A20">
                  <w:pPr>
                    <w:pStyle w:val="NormalWeb"/>
                    <w:spacing w:before="0" w:beforeAutospacing="0" w:after="0" w:afterAutospacing="0"/>
                    <w:rPr>
                      <w:rFonts w:ascii="Arial" w:hAnsi="Arial" w:cs="Arial"/>
                      <w:color w:val="000000"/>
                      <w:sz w:val="20"/>
                      <w:szCs w:val="20"/>
                    </w:rPr>
                  </w:pPr>
                  <w:r>
                    <w:rPr>
                      <w:noProof/>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952500" cy="1352550"/>
                        <wp:effectExtent l="19050" t="0" r="0" b="0"/>
                        <wp:wrapSquare wrapText="bothSides"/>
                        <wp:docPr id="10" name="Picture 2" descr="Paul Everitt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Everitt_NEW"/>
                                <pic:cNvPicPr>
                                  <a:picLocks noChangeAspect="1" noChangeArrowheads="1"/>
                                </pic:cNvPicPr>
                              </pic:nvPicPr>
                              <pic:blipFill>
                                <a:blip r:link="rId5" cstate="print"/>
                                <a:srcRect/>
                                <a:stretch>
                                  <a:fillRect/>
                                </a:stretch>
                              </pic:blipFill>
                              <pic:spPr bwMode="auto">
                                <a:xfrm>
                                  <a:off x="0" y="0"/>
                                  <a:ext cx="952500" cy="1352550"/>
                                </a:xfrm>
                                <a:prstGeom prst="rect">
                                  <a:avLst/>
                                </a:prstGeom>
                                <a:noFill/>
                              </pic:spPr>
                            </pic:pic>
                          </a:graphicData>
                        </a:graphic>
                      </wp:anchor>
                    </w:drawing>
                  </w:r>
                  <w:r>
                    <w:rPr>
                      <w:rFonts w:ascii="Arial" w:hAnsi="Arial" w:cs="Arial"/>
                      <w:color w:val="000000"/>
                      <w:sz w:val="20"/>
                      <w:szCs w:val="20"/>
                    </w:rPr>
                    <w:t xml:space="preserve">Budget 2011 dominated this week with the Chancellor making clear his commitment to UK manufacturing. Measures that promote international trade, encourage inward investment in the UK, develop skills and enhance capital allowances are sure to be welcomed by business, while the 1p fuel duty cut and a freezing of duty increases will provide much needed relief for our haulage sector and motorists in general. Other announcements this week provide a further boost for manufacturing that is already up by over 10% for the year to date; Vauxhall confirmed plans to produce the next generation </w:t>
                  </w:r>
                  <w:proofErr w:type="spellStart"/>
                  <w:r>
                    <w:rPr>
                      <w:rFonts w:ascii="Arial" w:hAnsi="Arial" w:cs="Arial"/>
                      <w:color w:val="000000"/>
                      <w:sz w:val="20"/>
                      <w:szCs w:val="20"/>
                    </w:rPr>
                    <w:t>Vivaro</w:t>
                  </w:r>
                  <w:proofErr w:type="spellEnd"/>
                  <w:r>
                    <w:rPr>
                      <w:rFonts w:ascii="Arial" w:hAnsi="Arial" w:cs="Arial"/>
                      <w:color w:val="000000"/>
                      <w:sz w:val="20"/>
                      <w:szCs w:val="20"/>
                    </w:rPr>
                    <w:t xml:space="preserve"> van in Luton, while </w:t>
                  </w:r>
                  <w:proofErr w:type="spellStart"/>
                  <w:r>
                    <w:rPr>
                      <w:rFonts w:ascii="Arial" w:hAnsi="Arial" w:cs="Arial"/>
                      <w:color w:val="000000"/>
                      <w:sz w:val="20"/>
                      <w:szCs w:val="20"/>
                    </w:rPr>
                    <w:t>Tata</w:t>
                  </w:r>
                  <w:proofErr w:type="spellEnd"/>
                  <w:r>
                    <w:rPr>
                      <w:rFonts w:ascii="Arial" w:hAnsi="Arial" w:cs="Arial"/>
                      <w:color w:val="000000"/>
                      <w:sz w:val="20"/>
                      <w:szCs w:val="20"/>
                    </w:rPr>
                    <w:t xml:space="preserve"> opened its doors to the BBC to announce production of the </w:t>
                  </w:r>
                  <w:proofErr w:type="spellStart"/>
                  <w:r>
                    <w:rPr>
                      <w:rFonts w:ascii="Arial" w:hAnsi="Arial" w:cs="Arial"/>
                      <w:color w:val="000000"/>
                      <w:sz w:val="20"/>
                      <w:szCs w:val="20"/>
                    </w:rPr>
                    <w:t>Tata</w:t>
                  </w:r>
                  <w:proofErr w:type="spellEnd"/>
                  <w:r>
                    <w:rPr>
                      <w:rFonts w:ascii="Arial" w:hAnsi="Arial" w:cs="Arial"/>
                      <w:color w:val="000000"/>
                      <w:sz w:val="20"/>
                      <w:szCs w:val="20"/>
                    </w:rPr>
                    <w:t xml:space="preserve"> Vista at a new Coventry-based facility.</w:t>
                  </w:r>
                </w:p>
                <w:p w:rsidR="00174A20" w:rsidRDefault="00174A2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color w:val="000000"/>
                      <w:sz w:val="18"/>
                      <w:szCs w:val="18"/>
                    </w:rPr>
                    <w:t xml:space="preserve">          Chief Executive, Paul Everitt </w:t>
                  </w:r>
                </w:p>
                <w:p w:rsidR="00174A20" w:rsidRDefault="00174A20">
                  <w:pPr>
                    <w:rPr>
                      <w:rFonts w:ascii="Verdana" w:hAnsi="Verdana"/>
                      <w:color w:val="000000"/>
                      <w:sz w:val="20"/>
                      <w:szCs w:val="20"/>
                    </w:rPr>
                  </w:pPr>
                  <w:r>
                    <w:rPr>
                      <w:rFonts w:ascii="Arial" w:hAnsi="Arial" w:cs="Arial"/>
                      <w:color w:val="000000"/>
                      <w:sz w:val="18"/>
                      <w:szCs w:val="18"/>
                    </w:rPr>
                    <w:t>                                                                                                                </w:t>
                  </w:r>
                </w:p>
              </w:tc>
            </w:tr>
          </w:tbl>
          <w:p w:rsidR="00174A20" w:rsidRDefault="00174A20">
            <w:pPr>
              <w:rPr>
                <w:rFonts w:eastAsia="Times New Roman"/>
              </w:rPr>
            </w:pPr>
          </w:p>
        </w:tc>
      </w:tr>
      <w:tr w:rsidR="00174A20" w:rsidTr="00174A20">
        <w:trPr>
          <w:tblCellSpacing w:w="0" w:type="dxa"/>
          <w:jc w:val="center"/>
        </w:trPr>
        <w:tc>
          <w:tcPr>
            <w:tcW w:w="0" w:type="auto"/>
            <w:shd w:val="clear" w:color="auto" w:fill="FFFFFF"/>
            <w:tcMar>
              <w:top w:w="12" w:type="dxa"/>
              <w:left w:w="12" w:type="dxa"/>
              <w:bottom w:w="12" w:type="dxa"/>
              <w:right w:w="12" w:type="dxa"/>
            </w:tcMar>
            <w:vAlign w:val="center"/>
            <w:hideMark/>
          </w:tcPr>
          <w:tbl>
            <w:tblPr>
              <w:tblW w:w="5000" w:type="pct"/>
              <w:tblCellSpacing w:w="0" w:type="dxa"/>
              <w:tblCellMar>
                <w:left w:w="0" w:type="dxa"/>
                <w:right w:w="0" w:type="dxa"/>
              </w:tblCellMar>
              <w:tblLook w:val="04A0"/>
            </w:tblPr>
            <w:tblGrid>
              <w:gridCol w:w="5705"/>
              <w:gridCol w:w="2572"/>
            </w:tblGrid>
            <w:tr w:rsidR="00174A20">
              <w:trPr>
                <w:tblCellSpacing w:w="0" w:type="dxa"/>
              </w:trPr>
              <w:tc>
                <w:tcPr>
                  <w:tcW w:w="5000" w:type="pct"/>
                  <w:gridSpan w:val="2"/>
                  <w:shd w:val="clear" w:color="auto" w:fill="FFFFFF"/>
                  <w:hideMark/>
                </w:tcPr>
                <w:p w:rsidR="00174A20" w:rsidRDefault="00174A20">
                  <w:pPr>
                    <w:rPr>
                      <w:rFonts w:asciiTheme="minorHAnsi" w:eastAsiaTheme="minorEastAsia" w:hAnsiTheme="minorHAnsi" w:cstheme="minorBidi"/>
                      <w:sz w:val="22"/>
                      <w:szCs w:val="22"/>
                    </w:rPr>
                  </w:pPr>
                </w:p>
              </w:tc>
            </w:tr>
            <w:tr w:rsidR="00174A20">
              <w:trPr>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5705"/>
                  </w:tblGrid>
                  <w:tr w:rsidR="00174A20">
                    <w:trPr>
                      <w:tblCellSpacing w:w="0" w:type="dxa"/>
                    </w:trPr>
                    <w:tc>
                      <w:tcPr>
                        <w:tcW w:w="5280" w:type="dxa"/>
                        <w:tcMar>
                          <w:top w:w="84" w:type="dxa"/>
                          <w:left w:w="84" w:type="dxa"/>
                          <w:bottom w:w="84" w:type="dxa"/>
                          <w:right w:w="84" w:type="dxa"/>
                        </w:tcMar>
                        <w:vAlign w:val="center"/>
                      </w:tcPr>
                      <w:tbl>
                        <w:tblPr>
                          <w:tblW w:w="5000" w:type="pct"/>
                          <w:tblCellSpacing w:w="0" w:type="dxa"/>
                          <w:shd w:val="clear" w:color="auto" w:fill="FFFFFF"/>
                          <w:tblCellMar>
                            <w:left w:w="0" w:type="dxa"/>
                            <w:right w:w="0" w:type="dxa"/>
                          </w:tblCellMar>
                          <w:tblLook w:val="04A0"/>
                        </w:tblPr>
                        <w:tblGrid>
                          <w:gridCol w:w="5537"/>
                        </w:tblGrid>
                        <w:tr w:rsidR="00174A20">
                          <w:trPr>
                            <w:tblCellSpacing w:w="0" w:type="dxa"/>
                          </w:trPr>
                          <w:tc>
                            <w:tcPr>
                              <w:tcW w:w="0" w:type="auto"/>
                              <w:shd w:val="clear" w:color="auto" w:fill="D4DDE6"/>
                              <w:tcMar>
                                <w:top w:w="24" w:type="dxa"/>
                                <w:left w:w="24" w:type="dxa"/>
                                <w:bottom w:w="24" w:type="dxa"/>
                                <w:right w:w="24" w:type="dxa"/>
                              </w:tcMar>
                              <w:vAlign w:val="center"/>
                              <w:hideMark/>
                            </w:tcPr>
                            <w:p w:rsidR="00174A20" w:rsidRDefault="00174A20">
                              <w:pPr>
                                <w:pStyle w:val="NormalWeb"/>
                                <w:spacing w:before="0" w:beforeAutospacing="0" w:after="0" w:afterAutospacing="0"/>
                                <w:rPr>
                                  <w:rFonts w:ascii="Arial" w:hAnsi="Arial" w:cs="Arial"/>
                                  <w:sz w:val="28"/>
                                  <w:szCs w:val="28"/>
                                </w:rPr>
                              </w:pPr>
                              <w:bookmarkStart w:id="1" w:name="LETTER.BLOCK40"/>
                              <w:r>
                                <w:rPr>
                                  <w:rFonts w:ascii="Arial" w:hAnsi="Arial" w:cs="Arial"/>
                                  <w:b/>
                                  <w:bCs/>
                                  <w:sz w:val="28"/>
                                  <w:szCs w:val="28"/>
                                </w:rPr>
                                <w:t xml:space="preserve">Budget benefits auto businesses and motorists </w:t>
                              </w:r>
                              <w:bookmarkEnd w:id="1"/>
                            </w:p>
                          </w:tc>
                        </w:tr>
                        <w:tr w:rsidR="00174A20">
                          <w:trPr>
                            <w:tblCellSpacing w:w="0" w:type="dxa"/>
                          </w:trPr>
                          <w:tc>
                            <w:tcPr>
                              <w:tcW w:w="0" w:type="auto"/>
                              <w:shd w:val="clear" w:color="auto" w:fill="FFFFFF"/>
                              <w:tcMar>
                                <w:top w:w="24" w:type="dxa"/>
                                <w:left w:w="24" w:type="dxa"/>
                                <w:bottom w:w="24" w:type="dxa"/>
                                <w:right w:w="24" w:type="dxa"/>
                              </w:tcMar>
                              <w:vAlign w:val="center"/>
                              <w:hideMark/>
                            </w:tcPr>
                            <w:p w:rsidR="00174A20" w:rsidRDefault="00174A2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Government's Budget this week responded to industry's calls to support the manufacturing-led economic recovery, emphasising the importance of exports and trade growth. UK automotive is likely to benefit from measures designed to make the UK a more competitive place to do business and a more attractive location for international companies to invest in, with measures addressing capital investment and skills. Motorists received financial relief with a freeze on fuel duty rises, a 1p cut in duty and a commitment to increase VED only by the rate of inflation. To read more click </w:t>
                              </w:r>
                              <w:hyperlink r:id="rId6" w:tgtFrame="_blank" w:history="1">
                                <w:r>
                                  <w:rPr>
                                    <w:rStyle w:val="Hyperlink"/>
                                    <w:rFonts w:ascii="Arial" w:hAnsi="Arial" w:cs="Arial"/>
                                    <w:sz w:val="20"/>
                                    <w:szCs w:val="20"/>
                                  </w:rPr>
                                  <w:t>here</w:t>
                                </w:r>
                              </w:hyperlink>
                              <w:r>
                                <w:rPr>
                                  <w:rFonts w:ascii="Arial" w:hAnsi="Arial" w:cs="Arial"/>
                                  <w:color w:val="000000"/>
                                  <w:sz w:val="20"/>
                                  <w:szCs w:val="20"/>
                                </w:rPr>
                                <w:t xml:space="preserve">. </w:t>
                              </w:r>
                            </w:p>
                          </w:tc>
                        </w:tr>
                      </w:tbl>
                      <w:p w:rsidR="00174A20" w:rsidRDefault="00174A20">
                        <w:pPr>
                          <w:rPr>
                            <w:vanish/>
                          </w:rPr>
                        </w:pPr>
                        <w:bookmarkStart w:id="2" w:name="LETTER.BLOCK3"/>
                        <w:bookmarkEnd w:id="2"/>
                      </w:p>
                      <w:tbl>
                        <w:tblPr>
                          <w:tblW w:w="5000" w:type="pct"/>
                          <w:tblCellSpacing w:w="0" w:type="dxa"/>
                          <w:tblCellMar>
                            <w:left w:w="0" w:type="dxa"/>
                            <w:right w:w="0" w:type="dxa"/>
                          </w:tblCellMar>
                          <w:tblLook w:val="04A0"/>
                        </w:tblPr>
                        <w:tblGrid>
                          <w:gridCol w:w="5537"/>
                        </w:tblGrid>
                        <w:tr w:rsidR="00174A20">
                          <w:trPr>
                            <w:tblCellSpacing w:w="0" w:type="dxa"/>
                          </w:trPr>
                          <w:tc>
                            <w:tcPr>
                              <w:tcW w:w="0" w:type="auto"/>
                              <w:shd w:val="clear" w:color="auto" w:fill="D4DDE6"/>
                              <w:tcMar>
                                <w:top w:w="24" w:type="dxa"/>
                                <w:left w:w="24" w:type="dxa"/>
                                <w:bottom w:w="24" w:type="dxa"/>
                                <w:right w:w="24" w:type="dxa"/>
                              </w:tcMar>
                              <w:vAlign w:val="center"/>
                              <w:hideMark/>
                            </w:tcPr>
                            <w:p w:rsidR="00174A20" w:rsidRDefault="00174A20">
                              <w:pPr>
                                <w:pStyle w:val="NormalWeb"/>
                                <w:spacing w:before="0" w:beforeAutospacing="0" w:after="0" w:afterAutospacing="0"/>
                                <w:rPr>
                                  <w:rFonts w:ascii="Arial" w:hAnsi="Arial" w:cs="Arial"/>
                                  <w:color w:val="000000"/>
                                  <w:sz w:val="28"/>
                                  <w:szCs w:val="28"/>
                                </w:rPr>
                              </w:pPr>
                              <w:r>
                                <w:rPr>
                                  <w:rStyle w:val="Strong"/>
                                  <w:rFonts w:ascii="Arial" w:hAnsi="Arial" w:cs="Arial"/>
                                  <w:color w:val="000000"/>
                                  <w:sz w:val="28"/>
                                  <w:szCs w:val="28"/>
                                </w:rPr>
                                <w:t xml:space="preserve">SMMT Dealer Energy Efficiency Guide </w:t>
                              </w:r>
                              <w:proofErr w:type="spellStart"/>
                              <w:r>
                                <w:rPr>
                                  <w:rStyle w:val="Strong"/>
                                  <w:rFonts w:ascii="Arial" w:hAnsi="Arial" w:cs="Arial"/>
                                  <w:color w:val="000000"/>
                                  <w:sz w:val="28"/>
                                  <w:szCs w:val="28"/>
                                </w:rPr>
                                <w:t>webinar</w:t>
                              </w:r>
                              <w:proofErr w:type="spellEnd"/>
                            </w:p>
                          </w:tc>
                        </w:tr>
                        <w:tr w:rsidR="00174A20">
                          <w:trPr>
                            <w:tblCellSpacing w:w="0" w:type="dxa"/>
                          </w:trPr>
                          <w:tc>
                            <w:tcPr>
                              <w:tcW w:w="0" w:type="auto"/>
                              <w:tcMar>
                                <w:top w:w="24" w:type="dxa"/>
                                <w:left w:w="24" w:type="dxa"/>
                                <w:bottom w:w="24" w:type="dxa"/>
                                <w:right w:w="24" w:type="dxa"/>
                              </w:tcMar>
                              <w:vAlign w:val="center"/>
                              <w:hideMark/>
                            </w:tcPr>
                            <w:p w:rsidR="00174A20" w:rsidRDefault="00174A2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SMMT will host its next </w:t>
                              </w:r>
                              <w:proofErr w:type="spellStart"/>
                              <w:r>
                                <w:rPr>
                                  <w:rFonts w:ascii="Arial" w:hAnsi="Arial" w:cs="Arial"/>
                                  <w:color w:val="000000"/>
                                  <w:sz w:val="20"/>
                                  <w:szCs w:val="20"/>
                                </w:rPr>
                                <w:t>webinar</w:t>
                              </w:r>
                              <w:proofErr w:type="spellEnd"/>
                              <w:r>
                                <w:rPr>
                                  <w:rFonts w:ascii="Arial" w:hAnsi="Arial" w:cs="Arial"/>
                                  <w:color w:val="000000"/>
                                  <w:sz w:val="20"/>
                                  <w:szCs w:val="20"/>
                                </w:rPr>
                                <w:t xml:space="preserve"> on the forthcoming '</w:t>
                              </w:r>
                              <w:r>
                                <w:rPr>
                                  <w:rFonts w:ascii="Arial" w:hAnsi="Arial" w:cs="Arial"/>
                                  <w:i/>
                                  <w:iCs/>
                                  <w:color w:val="000000"/>
                                  <w:sz w:val="20"/>
                                  <w:szCs w:val="20"/>
                                </w:rPr>
                                <w:t xml:space="preserve">Dealer Energy Efficiency Guide' </w:t>
                              </w:r>
                              <w:r>
                                <w:rPr>
                                  <w:rFonts w:ascii="Arial" w:hAnsi="Arial" w:cs="Arial"/>
                                  <w:color w:val="000000"/>
                                  <w:sz w:val="20"/>
                                  <w:szCs w:val="20"/>
                                </w:rPr>
                                <w:t xml:space="preserve">on 7 April at 14:30-15:00. The </w:t>
                              </w:r>
                              <w:proofErr w:type="spellStart"/>
                              <w:r>
                                <w:rPr>
                                  <w:rFonts w:ascii="Arial" w:hAnsi="Arial" w:cs="Arial"/>
                                  <w:color w:val="000000"/>
                                  <w:sz w:val="20"/>
                                  <w:szCs w:val="20"/>
                                </w:rPr>
                                <w:t>webinar</w:t>
                              </w:r>
                              <w:proofErr w:type="spellEnd"/>
                              <w:r>
                                <w:rPr>
                                  <w:rFonts w:ascii="Arial" w:hAnsi="Arial" w:cs="Arial"/>
                                  <w:color w:val="000000"/>
                                  <w:sz w:val="20"/>
                                  <w:szCs w:val="20"/>
                                </w:rPr>
                                <w:t xml:space="preserve"> will provide guidance to dealers on reducing dealership energy use, CO</w:t>
                              </w:r>
                              <w:r>
                                <w:rPr>
                                  <w:rFonts w:ascii="Arial" w:hAnsi="Arial" w:cs="Arial"/>
                                  <w:color w:val="000000"/>
                                  <w:sz w:val="20"/>
                                  <w:szCs w:val="20"/>
                                  <w:vertAlign w:val="subscript"/>
                                </w:rPr>
                                <w:t>2</w:t>
                              </w:r>
                              <w:r>
                                <w:rPr>
                                  <w:rFonts w:ascii="Arial" w:hAnsi="Arial" w:cs="Arial"/>
                                  <w:color w:val="000000"/>
                                  <w:sz w:val="20"/>
                                  <w:szCs w:val="20"/>
                                </w:rPr>
                                <w:t xml:space="preserve"> emissions and running costs. The session will expand upon a seven step action plan outlined in the forthcoming guide, which will be published on 29 March. Written in conjunction with the RMI and the Carbon Trust, the </w:t>
                              </w:r>
                              <w:proofErr w:type="spellStart"/>
                              <w:r>
                                <w:rPr>
                                  <w:rFonts w:ascii="Arial" w:hAnsi="Arial" w:cs="Arial"/>
                                  <w:color w:val="000000"/>
                                  <w:sz w:val="20"/>
                                  <w:szCs w:val="20"/>
                                </w:rPr>
                                <w:t>webinar</w:t>
                              </w:r>
                              <w:proofErr w:type="spellEnd"/>
                              <w:r>
                                <w:rPr>
                                  <w:rFonts w:ascii="Arial" w:hAnsi="Arial" w:cs="Arial"/>
                                  <w:color w:val="000000"/>
                                  <w:sz w:val="20"/>
                                  <w:szCs w:val="20"/>
                                </w:rPr>
                                <w:t xml:space="preserve"> will include a presentation from the guide's author, John </w:t>
                              </w:r>
                              <w:proofErr w:type="spellStart"/>
                              <w:r>
                                <w:rPr>
                                  <w:rFonts w:ascii="Arial" w:hAnsi="Arial" w:cs="Arial"/>
                                  <w:color w:val="000000"/>
                                  <w:sz w:val="20"/>
                                  <w:szCs w:val="20"/>
                                </w:rPr>
                                <w:t>Mulholland</w:t>
                              </w:r>
                              <w:proofErr w:type="spellEnd"/>
                              <w:r>
                                <w:rPr>
                                  <w:rFonts w:ascii="Arial" w:hAnsi="Arial" w:cs="Arial"/>
                                  <w:color w:val="000000"/>
                                  <w:sz w:val="20"/>
                                  <w:szCs w:val="20"/>
                                </w:rPr>
                                <w:t xml:space="preserve">, Director, NIFES Consulting Group and a Q&amp;A session. To register for the </w:t>
                              </w:r>
                              <w:proofErr w:type="spellStart"/>
                              <w:r>
                                <w:rPr>
                                  <w:rFonts w:ascii="Arial" w:hAnsi="Arial" w:cs="Arial"/>
                                  <w:color w:val="000000"/>
                                  <w:sz w:val="20"/>
                                  <w:szCs w:val="20"/>
                                </w:rPr>
                                <w:t>webinar</w:t>
                              </w:r>
                              <w:proofErr w:type="spellEnd"/>
                              <w:r>
                                <w:rPr>
                                  <w:rFonts w:ascii="Arial" w:hAnsi="Arial" w:cs="Arial"/>
                                  <w:color w:val="000000"/>
                                  <w:sz w:val="20"/>
                                  <w:szCs w:val="20"/>
                                </w:rPr>
                                <w:t xml:space="preserve"> click </w:t>
                              </w:r>
                              <w:hyperlink r:id="rId7" w:tgtFrame="_blank" w:history="1">
                                <w:r>
                                  <w:rPr>
                                    <w:rStyle w:val="Hyperlink"/>
                                    <w:rFonts w:ascii="Arial" w:hAnsi="Arial" w:cs="Arial"/>
                                    <w:sz w:val="20"/>
                                    <w:szCs w:val="20"/>
                                  </w:rPr>
                                  <w:t>here</w:t>
                                </w:r>
                              </w:hyperlink>
                              <w:r>
                                <w:rPr>
                                  <w:rFonts w:ascii="Arial" w:hAnsi="Arial" w:cs="Arial"/>
                                  <w:color w:val="000000"/>
                                  <w:sz w:val="20"/>
                                  <w:szCs w:val="20"/>
                                </w:rPr>
                                <w:t xml:space="preserve">. To attend the launch of the </w:t>
                              </w:r>
                              <w:r>
                                <w:rPr>
                                  <w:rStyle w:val="Emphasis"/>
                                  <w:rFonts w:ascii="Arial" w:hAnsi="Arial" w:cs="Arial"/>
                                  <w:color w:val="000000"/>
                                  <w:sz w:val="20"/>
                                  <w:szCs w:val="20"/>
                                </w:rPr>
                                <w:t>Dealer Energy Efficiency Guide</w:t>
                              </w:r>
                              <w:r>
                                <w:rPr>
                                  <w:rFonts w:ascii="Arial" w:hAnsi="Arial" w:cs="Arial"/>
                                  <w:color w:val="000000"/>
                                  <w:sz w:val="20"/>
                                  <w:szCs w:val="20"/>
                                </w:rPr>
                                <w:t xml:space="preserve">, contact Claire Balch </w:t>
                              </w:r>
                              <w:hyperlink r:id="rId8" w:tgtFrame="_blank" w:history="1">
                                <w:r>
                                  <w:rPr>
                                    <w:rStyle w:val="Hyperlink"/>
                                    <w:rFonts w:ascii="Arial" w:hAnsi="Arial" w:cs="Arial"/>
                                    <w:sz w:val="20"/>
                                    <w:szCs w:val="20"/>
                                  </w:rPr>
                                  <w:t>cbalch@smmt.co.uk</w:t>
                                </w:r>
                              </w:hyperlink>
                              <w:r>
                                <w:rPr>
                                  <w:rFonts w:ascii="Arial" w:hAnsi="Arial" w:cs="Arial"/>
                                  <w:color w:val="000000"/>
                                  <w:sz w:val="20"/>
                                  <w:szCs w:val="20"/>
                                </w:rPr>
                                <w:t xml:space="preserve"> or 020 7344 1636. </w:t>
                              </w:r>
                            </w:p>
                          </w:tc>
                        </w:tr>
                      </w:tbl>
                      <w:p w:rsidR="00174A20" w:rsidRDefault="00174A20">
                        <w:pPr>
                          <w:rPr>
                            <w:vanish/>
                          </w:rPr>
                        </w:pPr>
                        <w:bookmarkStart w:id="3" w:name="LETTER.BLOCK39"/>
                        <w:bookmarkEnd w:id="3"/>
                      </w:p>
                      <w:tbl>
                        <w:tblPr>
                          <w:tblW w:w="5000" w:type="pct"/>
                          <w:tblCellSpacing w:w="0" w:type="dxa"/>
                          <w:shd w:val="clear" w:color="auto" w:fill="FFFFFF"/>
                          <w:tblCellMar>
                            <w:left w:w="0" w:type="dxa"/>
                            <w:right w:w="0" w:type="dxa"/>
                          </w:tblCellMar>
                          <w:tblLook w:val="04A0"/>
                        </w:tblPr>
                        <w:tblGrid>
                          <w:gridCol w:w="5537"/>
                        </w:tblGrid>
                        <w:tr w:rsidR="00174A20">
                          <w:trPr>
                            <w:tblCellSpacing w:w="0" w:type="dxa"/>
                          </w:trPr>
                          <w:tc>
                            <w:tcPr>
                              <w:tcW w:w="0" w:type="auto"/>
                              <w:shd w:val="clear" w:color="auto" w:fill="D4DDE6"/>
                              <w:tcMar>
                                <w:top w:w="24" w:type="dxa"/>
                                <w:left w:w="24" w:type="dxa"/>
                                <w:bottom w:w="24" w:type="dxa"/>
                                <w:right w:w="24" w:type="dxa"/>
                              </w:tcMar>
                              <w:vAlign w:val="center"/>
                              <w:hideMark/>
                            </w:tcPr>
                            <w:p w:rsidR="00174A20" w:rsidRDefault="00174A20">
                              <w:pPr>
                                <w:pStyle w:val="NormalWeb"/>
                                <w:spacing w:before="0" w:beforeAutospacing="0" w:after="0" w:afterAutospacing="0"/>
                                <w:rPr>
                                  <w:rFonts w:ascii="Arial" w:hAnsi="Arial" w:cs="Arial"/>
                                  <w:sz w:val="28"/>
                                  <w:szCs w:val="28"/>
                                </w:rPr>
                              </w:pPr>
                              <w:proofErr w:type="spellStart"/>
                              <w:r>
                                <w:rPr>
                                  <w:rStyle w:val="Strong"/>
                                  <w:rFonts w:ascii="Arial" w:hAnsi="Arial" w:cs="Arial"/>
                                  <w:sz w:val="28"/>
                                  <w:szCs w:val="28"/>
                                </w:rPr>
                                <w:t>Opel</w:t>
                              </w:r>
                              <w:proofErr w:type="spellEnd"/>
                              <w:r>
                                <w:rPr>
                                  <w:rStyle w:val="Strong"/>
                                  <w:rFonts w:ascii="Arial" w:hAnsi="Arial" w:cs="Arial"/>
                                  <w:sz w:val="28"/>
                                  <w:szCs w:val="28"/>
                                </w:rPr>
                                <w:t xml:space="preserve">/Vauxhall confirms LCV production plants </w:t>
                              </w:r>
                            </w:p>
                          </w:tc>
                        </w:tr>
                        <w:tr w:rsidR="00174A20">
                          <w:trPr>
                            <w:tblCellSpacing w:w="0" w:type="dxa"/>
                          </w:trPr>
                          <w:tc>
                            <w:tcPr>
                              <w:tcW w:w="0" w:type="auto"/>
                              <w:shd w:val="clear" w:color="auto" w:fill="FFFFFF"/>
                              <w:tcMar>
                                <w:top w:w="24" w:type="dxa"/>
                                <w:left w:w="24" w:type="dxa"/>
                                <w:bottom w:w="24" w:type="dxa"/>
                                <w:right w:w="24" w:type="dxa"/>
                              </w:tcMar>
                              <w:vAlign w:val="center"/>
                              <w:hideMark/>
                            </w:tcPr>
                            <w:p w:rsidR="00174A20" w:rsidRDefault="00174A20">
                              <w:pPr>
                                <w:pStyle w:val="NormalWeb"/>
                                <w:shd w:val="clear" w:color="auto" w:fill="FFFFFF"/>
                                <w:spacing w:before="0" w:beforeAutospacing="0" w:after="0" w:afterAutospacing="0" w:line="228" w:lineRule="atLeast"/>
                                <w:rPr>
                                  <w:rFonts w:ascii="Arial" w:hAnsi="Arial" w:cs="Arial"/>
                                  <w:color w:val="000000"/>
                                  <w:sz w:val="20"/>
                                  <w:szCs w:val="20"/>
                                </w:rPr>
                              </w:pPr>
                              <w:proofErr w:type="spellStart"/>
                              <w:r>
                                <w:rPr>
                                  <w:rFonts w:ascii="Arial" w:hAnsi="Arial" w:cs="Arial"/>
                                  <w:color w:val="000000"/>
                                  <w:sz w:val="20"/>
                                  <w:szCs w:val="20"/>
                                </w:rPr>
                                <w:t>Opel</w:t>
                              </w:r>
                              <w:proofErr w:type="spellEnd"/>
                              <w:r>
                                <w:rPr>
                                  <w:rFonts w:ascii="Arial" w:hAnsi="Arial" w:cs="Arial"/>
                                  <w:color w:val="000000"/>
                                  <w:sz w:val="20"/>
                                  <w:szCs w:val="20"/>
                                </w:rPr>
                                <w:t>/Vauxhall today announced Luton as the production location for the next generation </w:t>
                              </w:r>
                              <w:proofErr w:type="spellStart"/>
                              <w:r>
                                <w:rPr>
                                  <w:rFonts w:ascii="Arial" w:hAnsi="Arial" w:cs="Arial"/>
                                  <w:color w:val="000000"/>
                                  <w:sz w:val="20"/>
                                  <w:szCs w:val="20"/>
                                </w:rPr>
                                <w:t>Opel</w:t>
                              </w:r>
                              <w:proofErr w:type="spellEnd"/>
                              <w:r>
                                <w:rPr>
                                  <w:rFonts w:ascii="Arial" w:hAnsi="Arial" w:cs="Arial"/>
                                  <w:color w:val="000000"/>
                                  <w:sz w:val="20"/>
                                  <w:szCs w:val="20"/>
                                </w:rPr>
                                <w:t xml:space="preserve">/Vauxhall </w:t>
                              </w:r>
                              <w:proofErr w:type="spellStart"/>
                              <w:r>
                                <w:rPr>
                                  <w:rFonts w:ascii="Arial" w:hAnsi="Arial" w:cs="Arial"/>
                                  <w:color w:val="000000"/>
                                  <w:sz w:val="20"/>
                                  <w:szCs w:val="20"/>
                                </w:rPr>
                                <w:t>Vivaro</w:t>
                              </w:r>
                              <w:proofErr w:type="spellEnd"/>
                              <w:r>
                                <w:rPr>
                                  <w:rFonts w:ascii="Arial" w:hAnsi="Arial" w:cs="Arial"/>
                                  <w:color w:val="000000"/>
                                  <w:sz w:val="20"/>
                                  <w:szCs w:val="20"/>
                                </w:rPr>
                                <w:t xml:space="preserve"> light commercial vehicle. Production of the next generation model at the Luton plant is scheduled to start in 2013, continuing the important role played by the UK in the </w:t>
                              </w:r>
                              <w:proofErr w:type="spellStart"/>
                              <w:r>
                                <w:rPr>
                                  <w:rFonts w:ascii="Arial" w:hAnsi="Arial" w:cs="Arial"/>
                                  <w:color w:val="000000"/>
                                  <w:sz w:val="20"/>
                                  <w:szCs w:val="20"/>
                                </w:rPr>
                                <w:lastRenderedPageBreak/>
                                <w:t>Opel</w:t>
                              </w:r>
                              <w:proofErr w:type="spellEnd"/>
                              <w:r>
                                <w:rPr>
                                  <w:rFonts w:ascii="Arial" w:hAnsi="Arial" w:cs="Arial"/>
                                  <w:color w:val="000000"/>
                                  <w:sz w:val="20"/>
                                  <w:szCs w:val="20"/>
                                </w:rPr>
                                <w:t xml:space="preserve">/Vauxhall manufacturing network. "Confirmation that the new </w:t>
                              </w:r>
                              <w:proofErr w:type="spellStart"/>
                              <w:r>
                                <w:rPr>
                                  <w:rFonts w:ascii="Arial" w:hAnsi="Arial" w:cs="Arial"/>
                                  <w:color w:val="000000"/>
                                  <w:sz w:val="20"/>
                                  <w:szCs w:val="20"/>
                                </w:rPr>
                                <w:t>Vivaro</w:t>
                              </w:r>
                              <w:proofErr w:type="spellEnd"/>
                              <w:r>
                                <w:rPr>
                                  <w:rFonts w:ascii="Arial" w:hAnsi="Arial" w:cs="Arial"/>
                                  <w:color w:val="000000"/>
                                  <w:sz w:val="20"/>
                                  <w:szCs w:val="20"/>
                                </w:rPr>
                                <w:t xml:space="preserve"> van will be produced at Vauxhall's Luton plant is great news for all its employees and a huge vote of confidence in UK automotive manufacturing," said Paul Everitt, Chief Executive. To read more click </w:t>
                              </w:r>
                              <w:hyperlink r:id="rId9" w:tgtFrame="_blank" w:history="1">
                                <w:r>
                                  <w:rPr>
                                    <w:rStyle w:val="Hyperlink"/>
                                    <w:rFonts w:ascii="Arial" w:hAnsi="Arial" w:cs="Arial"/>
                                    <w:color w:val="800080"/>
                                    <w:sz w:val="20"/>
                                    <w:szCs w:val="20"/>
                                  </w:rPr>
                                  <w:t>here</w:t>
                                </w:r>
                              </w:hyperlink>
                              <w:r>
                                <w:rPr>
                                  <w:rFonts w:ascii="Arial" w:hAnsi="Arial" w:cs="Arial"/>
                                  <w:color w:val="000000"/>
                                  <w:sz w:val="20"/>
                                  <w:szCs w:val="20"/>
                                </w:rPr>
                                <w:t xml:space="preserve">. </w:t>
                              </w:r>
                            </w:p>
                          </w:tc>
                        </w:tr>
                      </w:tbl>
                      <w:p w:rsidR="00174A20" w:rsidRDefault="00174A20">
                        <w:pPr>
                          <w:rPr>
                            <w:vanish/>
                          </w:rPr>
                        </w:pPr>
                        <w:bookmarkStart w:id="4" w:name="LETTER.BLOCK44"/>
                        <w:bookmarkEnd w:id="4"/>
                      </w:p>
                      <w:tbl>
                        <w:tblPr>
                          <w:tblW w:w="5000" w:type="pct"/>
                          <w:tblCellSpacing w:w="0" w:type="dxa"/>
                          <w:tblCellMar>
                            <w:left w:w="0" w:type="dxa"/>
                            <w:right w:w="0" w:type="dxa"/>
                          </w:tblCellMar>
                          <w:tblLook w:val="04A0"/>
                        </w:tblPr>
                        <w:tblGrid>
                          <w:gridCol w:w="5537"/>
                        </w:tblGrid>
                        <w:tr w:rsidR="00174A20">
                          <w:trPr>
                            <w:tblCellSpacing w:w="0" w:type="dxa"/>
                          </w:trPr>
                          <w:tc>
                            <w:tcPr>
                              <w:tcW w:w="0" w:type="auto"/>
                              <w:shd w:val="clear" w:color="auto" w:fill="D4DDE6"/>
                              <w:tcMar>
                                <w:top w:w="24" w:type="dxa"/>
                                <w:left w:w="24" w:type="dxa"/>
                                <w:bottom w:w="24" w:type="dxa"/>
                                <w:right w:w="24" w:type="dxa"/>
                              </w:tcMar>
                              <w:vAlign w:val="center"/>
                              <w:hideMark/>
                            </w:tcPr>
                            <w:p w:rsidR="00174A20" w:rsidRDefault="00174A20">
                              <w:pPr>
                                <w:pStyle w:val="NormalWeb"/>
                                <w:spacing w:before="0" w:beforeAutospacing="0" w:after="0" w:afterAutospacing="0"/>
                                <w:rPr>
                                  <w:rFonts w:ascii="Arial" w:hAnsi="Arial" w:cs="Arial"/>
                                  <w:b/>
                                  <w:bCs/>
                                  <w:color w:val="000000"/>
                                  <w:sz w:val="28"/>
                                  <w:szCs w:val="28"/>
                                  <w:lang w:val="en-US"/>
                                </w:rPr>
                              </w:pPr>
                              <w:r>
                                <w:rPr>
                                  <w:rFonts w:ascii="Arial" w:hAnsi="Arial" w:cs="Arial"/>
                                  <w:b/>
                                  <w:bCs/>
                                  <w:color w:val="000000"/>
                                  <w:sz w:val="28"/>
                                  <w:szCs w:val="28"/>
                                  <w:lang w:val="en-US"/>
                                </w:rPr>
                                <w:t xml:space="preserve">SMMT UK Pavilion Group: </w:t>
                              </w:r>
                              <w:proofErr w:type="spellStart"/>
                              <w:r>
                                <w:rPr>
                                  <w:rFonts w:ascii="Arial" w:hAnsi="Arial" w:cs="Arial"/>
                                  <w:b/>
                                  <w:bCs/>
                                  <w:color w:val="000000"/>
                                  <w:sz w:val="28"/>
                                  <w:szCs w:val="28"/>
                                  <w:lang w:val="en-US"/>
                                </w:rPr>
                                <w:t>Automomechanika</w:t>
                              </w:r>
                              <w:proofErr w:type="spellEnd"/>
                              <w:r>
                                <w:rPr>
                                  <w:rFonts w:ascii="Arial" w:hAnsi="Arial" w:cs="Arial"/>
                                  <w:b/>
                                  <w:bCs/>
                                  <w:color w:val="000000"/>
                                  <w:sz w:val="28"/>
                                  <w:szCs w:val="28"/>
                                  <w:lang w:val="en-US"/>
                                </w:rPr>
                                <w:t xml:space="preserve"> Mexico exhibition opportunity </w:t>
                              </w:r>
                            </w:p>
                          </w:tc>
                        </w:tr>
                        <w:tr w:rsidR="00174A20">
                          <w:trPr>
                            <w:tblCellSpacing w:w="0" w:type="dxa"/>
                          </w:trPr>
                          <w:tc>
                            <w:tcPr>
                              <w:tcW w:w="0" w:type="auto"/>
                              <w:tcMar>
                                <w:top w:w="24" w:type="dxa"/>
                                <w:left w:w="24" w:type="dxa"/>
                                <w:bottom w:w="24" w:type="dxa"/>
                                <w:right w:w="24" w:type="dxa"/>
                              </w:tcMar>
                              <w:vAlign w:val="center"/>
                              <w:hideMark/>
                            </w:tcPr>
                            <w:p w:rsidR="00174A20" w:rsidRDefault="00174A2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SMMT is inviting UK companies interested in exhibiting at the </w:t>
                              </w:r>
                              <w:proofErr w:type="spellStart"/>
                              <w:r>
                                <w:rPr>
                                  <w:rFonts w:ascii="Arial" w:hAnsi="Arial" w:cs="Arial"/>
                                  <w:color w:val="000000"/>
                                  <w:sz w:val="20"/>
                                  <w:szCs w:val="20"/>
                                </w:rPr>
                                <w:t>Automechanika</w:t>
                              </w:r>
                              <w:proofErr w:type="spellEnd"/>
                              <w:r>
                                <w:rPr>
                                  <w:rFonts w:ascii="Arial" w:hAnsi="Arial" w:cs="Arial"/>
                                  <w:color w:val="000000"/>
                                  <w:sz w:val="20"/>
                                  <w:szCs w:val="20"/>
                                </w:rPr>
                                <w:t xml:space="preserve"> Mexico show, from 13-15 July, to attend as part of </w:t>
                              </w:r>
                              <w:proofErr w:type="spellStart"/>
                              <w:r>
                                <w:rPr>
                                  <w:rFonts w:ascii="Arial" w:hAnsi="Arial" w:cs="Arial"/>
                                  <w:color w:val="000000"/>
                                  <w:sz w:val="20"/>
                                  <w:szCs w:val="20"/>
                                </w:rPr>
                                <w:t>SMMT's</w:t>
                              </w:r>
                              <w:proofErr w:type="spellEnd"/>
                              <w:r>
                                <w:rPr>
                                  <w:rFonts w:ascii="Arial" w:hAnsi="Arial" w:cs="Arial"/>
                                  <w:color w:val="000000"/>
                                  <w:sz w:val="20"/>
                                  <w:szCs w:val="20"/>
                                </w:rPr>
                                <w:t xml:space="preserve"> UK Pavilion Group. The show, which is in its 13</w:t>
                              </w:r>
                              <w:r>
                                <w:rPr>
                                  <w:rFonts w:ascii="Arial" w:hAnsi="Arial" w:cs="Arial"/>
                                  <w:color w:val="000000"/>
                                  <w:sz w:val="20"/>
                                  <w:szCs w:val="20"/>
                                  <w:vertAlign w:val="superscript"/>
                                </w:rPr>
                                <w:t>th</w:t>
                              </w:r>
                              <w:r>
                                <w:rPr>
                                  <w:rFonts w:ascii="Arial" w:hAnsi="Arial" w:cs="Arial"/>
                                  <w:color w:val="000000"/>
                                  <w:sz w:val="20"/>
                                  <w:szCs w:val="20"/>
                                </w:rPr>
                                <w:t xml:space="preserve"> year, is widely recognised as South America's leading automotive trade show, specialising in the exhibition of tuning, repair, maintenance and service station equipment. For further details about the show and the SMMT exhibitor package, contact Pat Shaw, 020 7344 9260, </w:t>
                              </w:r>
                              <w:hyperlink r:id="rId10" w:tgtFrame="_blank" w:history="1">
                                <w:r>
                                  <w:rPr>
                                    <w:rStyle w:val="Hyperlink"/>
                                    <w:rFonts w:ascii="Arial" w:hAnsi="Arial" w:cs="Arial"/>
                                    <w:sz w:val="20"/>
                                    <w:szCs w:val="20"/>
                                  </w:rPr>
                                  <w:t>pshaw@smmt.co.uk</w:t>
                                </w:r>
                              </w:hyperlink>
                              <w:r>
                                <w:rPr>
                                  <w:rFonts w:ascii="Arial" w:hAnsi="Arial" w:cs="Arial"/>
                                  <w:color w:val="000000"/>
                                  <w:sz w:val="20"/>
                                  <w:szCs w:val="20"/>
                                </w:rPr>
                                <w:t xml:space="preserve">. </w:t>
                              </w:r>
                            </w:p>
                          </w:tc>
                        </w:tr>
                      </w:tbl>
                      <w:p w:rsidR="00174A20" w:rsidRDefault="00174A20">
                        <w:pPr>
                          <w:rPr>
                            <w:vanish/>
                          </w:rPr>
                        </w:pPr>
                        <w:bookmarkStart w:id="5" w:name="LETTER.BLOCK28"/>
                        <w:bookmarkEnd w:id="5"/>
                      </w:p>
                      <w:tbl>
                        <w:tblPr>
                          <w:tblW w:w="5000" w:type="pct"/>
                          <w:tblCellSpacing w:w="0" w:type="dxa"/>
                          <w:shd w:val="clear" w:color="auto" w:fill="FFFFFF"/>
                          <w:tblCellMar>
                            <w:left w:w="0" w:type="dxa"/>
                            <w:right w:w="0" w:type="dxa"/>
                          </w:tblCellMar>
                          <w:tblLook w:val="04A0"/>
                        </w:tblPr>
                        <w:tblGrid>
                          <w:gridCol w:w="5537"/>
                        </w:tblGrid>
                        <w:tr w:rsidR="00174A20">
                          <w:trPr>
                            <w:tblCellSpacing w:w="0" w:type="dxa"/>
                          </w:trPr>
                          <w:tc>
                            <w:tcPr>
                              <w:tcW w:w="0" w:type="auto"/>
                              <w:shd w:val="clear" w:color="auto" w:fill="D4DDE6"/>
                              <w:tcMar>
                                <w:top w:w="24" w:type="dxa"/>
                                <w:left w:w="24" w:type="dxa"/>
                                <w:bottom w:w="24" w:type="dxa"/>
                                <w:right w:w="24" w:type="dxa"/>
                              </w:tcMar>
                              <w:vAlign w:val="center"/>
                              <w:hideMark/>
                            </w:tcPr>
                            <w:p w:rsidR="00174A20" w:rsidRDefault="00174A20">
                              <w:pPr>
                                <w:pStyle w:val="NormalWeb"/>
                                <w:spacing w:before="0" w:beforeAutospacing="0" w:after="0" w:afterAutospacing="0"/>
                                <w:rPr>
                                  <w:rFonts w:ascii="Arial" w:hAnsi="Arial" w:cs="Arial"/>
                                  <w:color w:val="000000"/>
                                  <w:sz w:val="28"/>
                                  <w:szCs w:val="28"/>
                                </w:rPr>
                              </w:pPr>
                              <w:r>
                                <w:rPr>
                                  <w:rStyle w:val="Strong"/>
                                  <w:rFonts w:ascii="Arial" w:hAnsi="Arial" w:cs="Arial"/>
                                  <w:color w:val="000000"/>
                                  <w:sz w:val="28"/>
                                  <w:szCs w:val="28"/>
                                </w:rPr>
                                <w:t xml:space="preserve">Rolls-Royce seeks new apprentices </w:t>
                              </w:r>
                            </w:p>
                          </w:tc>
                        </w:tr>
                        <w:tr w:rsidR="00174A20">
                          <w:trPr>
                            <w:tblCellSpacing w:w="0" w:type="dxa"/>
                          </w:trPr>
                          <w:tc>
                            <w:tcPr>
                              <w:tcW w:w="0" w:type="auto"/>
                              <w:shd w:val="clear" w:color="auto" w:fill="FFFFFF"/>
                              <w:tcMar>
                                <w:top w:w="24" w:type="dxa"/>
                                <w:left w:w="24" w:type="dxa"/>
                                <w:bottom w:w="24" w:type="dxa"/>
                                <w:right w:w="24" w:type="dxa"/>
                              </w:tcMar>
                              <w:vAlign w:val="center"/>
                              <w:hideMark/>
                            </w:tcPr>
                            <w:p w:rsidR="00174A20" w:rsidRDefault="00174A2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Rolls-Royce Motor Cars announced the start of recruitment for the company's new intake of apprentices. The successful applicants will join the apprenticeship programme at the end of August 2011 working alongside skilled craftspeople in the paint, wood, leather, motor vehicle, engineering and business areas. The company's apprenticeship programme was successfully launched in 2006 and offers people aged 16-24 the opportunity to train with the </w:t>
                              </w:r>
                              <w:proofErr w:type="spellStart"/>
                              <w:r>
                                <w:rPr>
                                  <w:rFonts w:ascii="Arial" w:hAnsi="Arial" w:cs="Arial"/>
                                  <w:color w:val="000000"/>
                                  <w:sz w:val="20"/>
                                  <w:szCs w:val="20"/>
                                </w:rPr>
                                <w:t>Goodwood</w:t>
                              </w:r>
                              <w:proofErr w:type="spellEnd"/>
                              <w:r>
                                <w:rPr>
                                  <w:rFonts w:ascii="Arial" w:hAnsi="Arial" w:cs="Arial"/>
                                  <w:color w:val="000000"/>
                                  <w:sz w:val="20"/>
                                  <w:szCs w:val="20"/>
                                </w:rPr>
                                <w:t xml:space="preserve">-based manufacturer. To read more click </w:t>
                              </w:r>
                              <w:hyperlink r:id="rId11" w:tgtFrame="_blank" w:history="1">
                                <w:r>
                                  <w:rPr>
                                    <w:rStyle w:val="Hyperlink"/>
                                    <w:rFonts w:ascii="Arial" w:hAnsi="Arial" w:cs="Arial"/>
                                    <w:sz w:val="20"/>
                                    <w:szCs w:val="20"/>
                                  </w:rPr>
                                  <w:t>here</w:t>
                                </w:r>
                              </w:hyperlink>
                              <w:r>
                                <w:rPr>
                                  <w:rFonts w:ascii="Arial" w:hAnsi="Arial" w:cs="Arial"/>
                                  <w:color w:val="000000"/>
                                  <w:sz w:val="20"/>
                                  <w:szCs w:val="20"/>
                                </w:rPr>
                                <w:t>.</w:t>
                              </w:r>
                            </w:p>
                            <w:p w:rsidR="00174A20" w:rsidRDefault="00174A20">
                              <w:pPr>
                                <w:pStyle w:val="NormalWeb"/>
                                <w:spacing w:before="0" w:beforeAutospacing="0" w:after="0" w:afterAutospacing="0"/>
                                <w:rPr>
                                  <w:rFonts w:ascii="Arial" w:hAnsi="Arial" w:cs="Arial"/>
                                  <w:color w:val="000000"/>
                                  <w:sz w:val="20"/>
                                  <w:szCs w:val="20"/>
                                </w:rPr>
                              </w:pPr>
                              <w:r>
                                <w:rPr>
                                  <w:rFonts w:ascii="Arial" w:hAnsi="Arial" w:cs="Arial"/>
                                  <w:noProof/>
                                  <w:color w:val="000000"/>
                                  <w:sz w:val="20"/>
                                  <w:szCs w:val="20"/>
                                </w:rPr>
                                <w:drawing>
                                  <wp:inline distT="0" distB="0" distL="0" distR="0">
                                    <wp:extent cx="3238500" cy="2038350"/>
                                    <wp:effectExtent l="19050" t="0" r="0" b="0"/>
                                    <wp:docPr id="2" name="Picture 2" descr="https://origin.ih.constantcontact.com/fs041/1103225665917/img/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rigin.ih.constantcontact.com/fs041/1103225665917/img/78.jpg"/>
                                            <pic:cNvPicPr>
                                              <a:picLocks noChangeAspect="1" noChangeArrowheads="1"/>
                                            </pic:cNvPicPr>
                                          </pic:nvPicPr>
                                          <pic:blipFill>
                                            <a:blip r:embed="rId12" cstate="print"/>
                                            <a:srcRect/>
                                            <a:stretch>
                                              <a:fillRect/>
                                            </a:stretch>
                                          </pic:blipFill>
                                          <pic:spPr bwMode="auto">
                                            <a:xfrm>
                                              <a:off x="0" y="0"/>
                                              <a:ext cx="3238500" cy="2038350"/>
                                            </a:xfrm>
                                            <a:prstGeom prst="rect">
                                              <a:avLst/>
                                            </a:prstGeom>
                                            <a:noFill/>
                                            <a:ln w="9525">
                                              <a:noFill/>
                                              <a:miter lim="800000"/>
                                              <a:headEnd/>
                                              <a:tailEnd/>
                                            </a:ln>
                                          </pic:spPr>
                                        </pic:pic>
                                      </a:graphicData>
                                    </a:graphic>
                                  </wp:inline>
                                </w:drawing>
                              </w:r>
                              <w:r>
                                <w:rPr>
                                  <w:rFonts w:ascii="Arial" w:hAnsi="Arial" w:cs="Arial"/>
                                  <w:color w:val="000000"/>
                                  <w:sz w:val="20"/>
                                  <w:szCs w:val="20"/>
                                </w:rPr>
                                <w:t>  </w:t>
                              </w:r>
                            </w:p>
                          </w:tc>
                        </w:tr>
                      </w:tbl>
                      <w:p w:rsidR="00174A20" w:rsidRDefault="00174A20">
                        <w:pPr>
                          <w:rPr>
                            <w:vanish/>
                          </w:rPr>
                        </w:pPr>
                        <w:bookmarkStart w:id="6" w:name="LETTER.BLOCK38"/>
                        <w:bookmarkEnd w:id="6"/>
                      </w:p>
                      <w:tbl>
                        <w:tblPr>
                          <w:tblW w:w="5000" w:type="pct"/>
                          <w:tblCellSpacing w:w="0" w:type="dxa"/>
                          <w:shd w:val="clear" w:color="auto" w:fill="FFFFFF"/>
                          <w:tblCellMar>
                            <w:left w:w="0" w:type="dxa"/>
                            <w:right w:w="0" w:type="dxa"/>
                          </w:tblCellMar>
                          <w:tblLook w:val="04A0"/>
                        </w:tblPr>
                        <w:tblGrid>
                          <w:gridCol w:w="5537"/>
                        </w:tblGrid>
                        <w:tr w:rsidR="00174A20">
                          <w:trPr>
                            <w:tblCellSpacing w:w="0" w:type="dxa"/>
                          </w:trPr>
                          <w:tc>
                            <w:tcPr>
                              <w:tcW w:w="0" w:type="auto"/>
                              <w:shd w:val="clear" w:color="auto" w:fill="D4DDE6"/>
                              <w:tcMar>
                                <w:top w:w="24" w:type="dxa"/>
                                <w:left w:w="24" w:type="dxa"/>
                                <w:bottom w:w="24" w:type="dxa"/>
                                <w:right w:w="24" w:type="dxa"/>
                              </w:tcMar>
                              <w:vAlign w:val="center"/>
                              <w:hideMark/>
                            </w:tcPr>
                            <w:p w:rsidR="00174A20" w:rsidRDefault="00174A20">
                              <w:pPr>
                                <w:pStyle w:val="NormalWeb"/>
                                <w:spacing w:before="0" w:beforeAutospacing="0" w:after="0" w:afterAutospacing="0"/>
                                <w:rPr>
                                  <w:rFonts w:ascii="Arial" w:hAnsi="Arial" w:cs="Arial"/>
                                  <w:sz w:val="28"/>
                                  <w:szCs w:val="28"/>
                                </w:rPr>
                              </w:pPr>
                              <w:r>
                                <w:rPr>
                                  <w:rStyle w:val="Strong"/>
                                  <w:rFonts w:ascii="Arial" w:hAnsi="Arial" w:cs="Arial"/>
                                  <w:sz w:val="28"/>
                                  <w:szCs w:val="28"/>
                                </w:rPr>
                                <w:t>UKTI hosts UK/China business delegation</w:t>
                              </w:r>
                            </w:p>
                          </w:tc>
                        </w:tr>
                        <w:tr w:rsidR="00174A20">
                          <w:trPr>
                            <w:tblCellSpacing w:w="0" w:type="dxa"/>
                          </w:trPr>
                          <w:tc>
                            <w:tcPr>
                              <w:tcW w:w="0" w:type="auto"/>
                              <w:shd w:val="clear" w:color="auto" w:fill="FFFFFF"/>
                              <w:tcMar>
                                <w:top w:w="24" w:type="dxa"/>
                                <w:left w:w="24" w:type="dxa"/>
                                <w:bottom w:w="24" w:type="dxa"/>
                                <w:right w:w="24" w:type="dxa"/>
                              </w:tcMar>
                              <w:vAlign w:val="center"/>
                              <w:hideMark/>
                            </w:tcPr>
                            <w:p w:rsidR="00174A20" w:rsidRDefault="00174A20">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A major Chinese automotive and aerospace and delegation will visit the Heritage Motor Centre Museum, in </w:t>
                              </w:r>
                              <w:proofErr w:type="spellStart"/>
                              <w:r>
                                <w:rPr>
                                  <w:rFonts w:ascii="Arial" w:hAnsi="Arial" w:cs="Arial"/>
                                  <w:color w:val="000000"/>
                                  <w:sz w:val="20"/>
                                  <w:szCs w:val="20"/>
                                </w:rPr>
                                <w:t>Gaydon</w:t>
                              </w:r>
                              <w:proofErr w:type="spellEnd"/>
                              <w:r>
                                <w:rPr>
                                  <w:rFonts w:ascii="Arial" w:hAnsi="Arial" w:cs="Arial"/>
                                  <w:color w:val="000000"/>
                                  <w:sz w:val="20"/>
                                  <w:szCs w:val="20"/>
                                </w:rPr>
                                <w:t xml:space="preserve"> on 9-13 May. Hosted by UKTI, the event will offer UK companies the opportunity to meet key business and technical contacts. Prospective Chinese companies attending include BYD, Chinese Association of Automotive Manufacturers (CAAM), </w:t>
                              </w:r>
                              <w:proofErr w:type="spellStart"/>
                              <w:r>
                                <w:rPr>
                                  <w:rFonts w:ascii="Arial" w:hAnsi="Arial" w:cs="Arial"/>
                                  <w:color w:val="000000"/>
                                  <w:sz w:val="20"/>
                                  <w:szCs w:val="20"/>
                                </w:rPr>
                                <w:t>Changan</w:t>
                              </w:r>
                              <w:proofErr w:type="spellEnd"/>
                              <w:r>
                                <w:rPr>
                                  <w:rFonts w:ascii="Arial" w:hAnsi="Arial" w:cs="Arial"/>
                                  <w:color w:val="000000"/>
                                  <w:sz w:val="20"/>
                                  <w:szCs w:val="20"/>
                                </w:rPr>
                                <w:t xml:space="preserve">, </w:t>
                              </w:r>
                              <w:proofErr w:type="spellStart"/>
                              <w:r>
                                <w:rPr>
                                  <w:rFonts w:ascii="Arial" w:hAnsi="Arial" w:cs="Arial"/>
                                  <w:color w:val="000000"/>
                                  <w:sz w:val="20"/>
                                  <w:szCs w:val="20"/>
                                </w:rPr>
                                <w:t>DongFeng</w:t>
                              </w:r>
                              <w:proofErr w:type="spellEnd"/>
                              <w:r>
                                <w:rPr>
                                  <w:rFonts w:ascii="Arial" w:hAnsi="Arial" w:cs="Arial"/>
                                  <w:color w:val="000000"/>
                                  <w:sz w:val="20"/>
                                  <w:szCs w:val="20"/>
                                </w:rPr>
                                <w:t xml:space="preserve">, First Automotive Works, Guangzhou Automotive and SAIC. There will be workshops and presentations for UK companies looking to start trading in the Far East. Tickets cost £95 +VAT. To book tickets contact Jack Bailey, </w:t>
                              </w:r>
                              <w:hyperlink r:id="rId13" w:tgtFrame="_blank" w:history="1">
                                <w:r>
                                  <w:rPr>
                                    <w:rStyle w:val="Hyperlink"/>
                                    <w:rFonts w:ascii="Arial" w:hAnsi="Arial" w:cs="Arial"/>
                                    <w:sz w:val="20"/>
                                    <w:szCs w:val="20"/>
                                  </w:rPr>
                                  <w:t>jack@btob.co.uk</w:t>
                                </w:r>
                              </w:hyperlink>
                              <w:r>
                                <w:rPr>
                                  <w:rFonts w:ascii="Arial" w:hAnsi="Arial" w:cs="Arial"/>
                                  <w:color w:val="000000"/>
                                  <w:sz w:val="20"/>
                                  <w:szCs w:val="20"/>
                                </w:rPr>
                                <w:t xml:space="preserve">. For more information click </w:t>
                              </w:r>
                              <w:hyperlink r:id="rId14" w:tgtFrame="_blank" w:history="1">
                                <w:r>
                                  <w:rPr>
                                    <w:rStyle w:val="Hyperlink"/>
                                    <w:rFonts w:ascii="Arial" w:hAnsi="Arial" w:cs="Arial"/>
                                    <w:sz w:val="20"/>
                                    <w:szCs w:val="20"/>
                                  </w:rPr>
                                  <w:t>here</w:t>
                                </w:r>
                              </w:hyperlink>
                              <w:r>
                                <w:rPr>
                                  <w:rFonts w:ascii="Arial" w:hAnsi="Arial" w:cs="Arial"/>
                                  <w:color w:val="000000"/>
                                  <w:sz w:val="20"/>
                                  <w:szCs w:val="20"/>
                                </w:rPr>
                                <w:t xml:space="preserve">. </w:t>
                              </w:r>
                            </w:p>
                          </w:tc>
                        </w:tr>
                      </w:tbl>
                      <w:p w:rsidR="00174A20" w:rsidRDefault="00174A20">
                        <w:pPr>
                          <w:rPr>
                            <w:vanish/>
                          </w:rPr>
                        </w:pPr>
                        <w:bookmarkStart w:id="7" w:name="LETTER.BLOCK17"/>
                        <w:bookmarkEnd w:id="7"/>
                      </w:p>
                      <w:tbl>
                        <w:tblPr>
                          <w:tblW w:w="5000" w:type="pct"/>
                          <w:tblCellSpacing w:w="0" w:type="dxa"/>
                          <w:tblCellMar>
                            <w:left w:w="0" w:type="dxa"/>
                            <w:right w:w="0" w:type="dxa"/>
                          </w:tblCellMar>
                          <w:tblLook w:val="04A0"/>
                        </w:tblPr>
                        <w:tblGrid>
                          <w:gridCol w:w="5537"/>
                        </w:tblGrid>
                        <w:tr w:rsidR="00174A20">
                          <w:trPr>
                            <w:tblCellSpacing w:w="0" w:type="dxa"/>
                          </w:trPr>
                          <w:tc>
                            <w:tcPr>
                              <w:tcW w:w="0" w:type="auto"/>
                              <w:shd w:val="clear" w:color="auto" w:fill="D4DDE6"/>
                              <w:tcMar>
                                <w:top w:w="24" w:type="dxa"/>
                                <w:left w:w="24" w:type="dxa"/>
                                <w:bottom w:w="24" w:type="dxa"/>
                                <w:right w:w="24" w:type="dxa"/>
                              </w:tcMar>
                              <w:vAlign w:val="center"/>
                              <w:hideMark/>
                            </w:tcPr>
                            <w:p w:rsidR="00174A20" w:rsidRDefault="00174A20">
                              <w:pPr>
                                <w:pStyle w:val="NormalWeb"/>
                                <w:spacing w:before="0" w:beforeAutospacing="0" w:after="0" w:afterAutospacing="0"/>
                                <w:rPr>
                                  <w:rFonts w:ascii="Verdana" w:hAnsi="Verdana"/>
                                  <w:color w:val="000000"/>
                                  <w:sz w:val="28"/>
                                  <w:szCs w:val="28"/>
                                </w:rPr>
                              </w:pPr>
                              <w:r>
                                <w:rPr>
                                  <w:rFonts w:ascii="Arial" w:hAnsi="Arial" w:cs="Arial"/>
                                  <w:b/>
                                  <w:bCs/>
                                  <w:color w:val="000000"/>
                                  <w:sz w:val="28"/>
                                  <w:szCs w:val="28"/>
                                </w:rPr>
                                <w:lastRenderedPageBreak/>
                                <w:t>Week in Westminster and Brussels</w:t>
                              </w:r>
                            </w:p>
                          </w:tc>
                        </w:tr>
                        <w:tr w:rsidR="00174A20">
                          <w:trPr>
                            <w:tblCellSpacing w:w="0" w:type="dxa"/>
                          </w:trPr>
                          <w:tc>
                            <w:tcPr>
                              <w:tcW w:w="0" w:type="auto"/>
                              <w:tcMar>
                                <w:top w:w="24" w:type="dxa"/>
                                <w:left w:w="24" w:type="dxa"/>
                                <w:bottom w:w="24" w:type="dxa"/>
                                <w:right w:w="24" w:type="dxa"/>
                              </w:tcMar>
                              <w:vAlign w:val="center"/>
                              <w:hideMark/>
                            </w:tcPr>
                            <w:p w:rsidR="00174A20" w:rsidRDefault="00174A20">
                              <w:pPr>
                                <w:pStyle w:val="NormalWeb"/>
                                <w:shd w:val="clear" w:color="auto" w:fill="FFFFFF"/>
                                <w:spacing w:before="0" w:beforeAutospacing="0" w:after="0" w:afterAutospacing="0" w:line="228" w:lineRule="atLeast"/>
                                <w:rPr>
                                  <w:rFonts w:ascii="Arial" w:hAnsi="Arial" w:cs="Arial"/>
                                  <w:color w:val="000000"/>
                                  <w:sz w:val="20"/>
                                  <w:szCs w:val="20"/>
                                </w:rPr>
                              </w:pPr>
                              <w:r>
                                <w:rPr>
                                  <w:rFonts w:ascii="Arial" w:hAnsi="Arial" w:cs="Arial"/>
                                  <w:color w:val="000000"/>
                                  <w:sz w:val="20"/>
                                  <w:szCs w:val="20"/>
                                </w:rPr>
                                <w:t xml:space="preserve">In Westminster this week, government published its 'Plan for Growth', detailing the outcomes of the first set of Growth Reviews launched in November 2010, including the Advanced Manufacturing Review. The plan for growth is based around four themes for the British economy: to create the most competitive tax system in the G20; to make the UK the best place in Europe to start, finance and grow a business; to encourage investment and exports as a route to a more balanced economy and to create a more educated workforce that is the most flexible in Europe. To read more click </w:t>
                              </w:r>
                              <w:hyperlink r:id="rId15" w:tgtFrame="_blank" w:history="1">
                                <w:r>
                                  <w:rPr>
                                    <w:rStyle w:val="Hyperlink"/>
                                    <w:rFonts w:ascii="Arial" w:hAnsi="Arial" w:cs="Arial"/>
                                    <w:sz w:val="20"/>
                                    <w:szCs w:val="20"/>
                                  </w:rPr>
                                  <w:t>here</w:t>
                                </w:r>
                              </w:hyperlink>
                              <w:r>
                                <w:rPr>
                                  <w:rFonts w:ascii="Arial" w:hAnsi="Arial" w:cs="Arial"/>
                                  <w:color w:val="000000"/>
                                  <w:sz w:val="20"/>
                                  <w:szCs w:val="20"/>
                                </w:rPr>
                                <w:t xml:space="preserve">. </w:t>
                              </w:r>
                            </w:p>
                            <w:p w:rsidR="00174A20" w:rsidRDefault="00174A20">
                              <w:pPr>
                                <w:pStyle w:val="NormalWeb"/>
                                <w:shd w:val="clear" w:color="auto" w:fill="FFFFFF"/>
                                <w:spacing w:before="0" w:beforeAutospacing="0" w:after="0" w:afterAutospacing="0" w:line="228" w:lineRule="atLeast"/>
                                <w:rPr>
                                  <w:rFonts w:ascii="Arial" w:hAnsi="Arial" w:cs="Arial"/>
                                  <w:color w:val="000000"/>
                                  <w:sz w:val="20"/>
                                  <w:szCs w:val="20"/>
                                </w:rPr>
                              </w:pPr>
                              <w:r>
                                <w:rPr>
                                  <w:rFonts w:ascii="Arial" w:hAnsi="Arial" w:cs="Arial"/>
                                  <w:color w:val="000000"/>
                                  <w:sz w:val="20"/>
                                  <w:szCs w:val="20"/>
                                </w:rPr>
                                <w:t> </w:t>
                              </w:r>
                            </w:p>
                            <w:p w:rsidR="00174A20" w:rsidRDefault="00174A20">
                              <w:pPr>
                                <w:pStyle w:val="NormalWeb"/>
                                <w:shd w:val="clear" w:color="auto" w:fill="FFFFFF"/>
                                <w:spacing w:before="0" w:beforeAutospacing="0" w:after="0" w:afterAutospacing="0" w:line="228" w:lineRule="atLeast"/>
                                <w:rPr>
                                  <w:rFonts w:ascii="Arial" w:hAnsi="Arial" w:cs="Arial"/>
                                  <w:color w:val="000000"/>
                                  <w:sz w:val="20"/>
                                  <w:szCs w:val="20"/>
                                </w:rPr>
                              </w:pPr>
                              <w:r>
                                <w:rPr>
                                  <w:rFonts w:ascii="Arial" w:hAnsi="Arial" w:cs="Arial"/>
                                  <w:color w:val="000000"/>
                                  <w:sz w:val="20"/>
                                  <w:szCs w:val="20"/>
                                </w:rPr>
                                <w:t xml:space="preserve">In Brussels this week, the European Commission published plans to halve urban usage of oil and gas-fuelled cars by 2030, </w:t>
                              </w:r>
                              <w:proofErr w:type="gramStart"/>
                              <w:r>
                                <w:rPr>
                                  <w:rFonts w:ascii="Arial" w:hAnsi="Arial" w:cs="Arial"/>
                                  <w:color w:val="000000"/>
                                  <w:sz w:val="20"/>
                                  <w:szCs w:val="20"/>
                                </w:rPr>
                                <w:t>phasing</w:t>
                              </w:r>
                              <w:proofErr w:type="gramEnd"/>
                              <w:r>
                                <w:rPr>
                                  <w:rFonts w:ascii="Arial" w:hAnsi="Arial" w:cs="Arial"/>
                                  <w:color w:val="000000"/>
                                  <w:sz w:val="20"/>
                                  <w:szCs w:val="20"/>
                                </w:rPr>
                                <w:t xml:space="preserve"> them out by 2050. According to an EU road map on transport, to be published on Monday 28 March, these objectives will play a role in achieving the target of cutting CO</w:t>
                              </w:r>
                              <w:r>
                                <w:rPr>
                                  <w:rFonts w:ascii="Arial" w:hAnsi="Arial" w:cs="Arial"/>
                                  <w:color w:val="000000"/>
                                  <w:sz w:val="20"/>
                                  <w:szCs w:val="20"/>
                                  <w:vertAlign w:val="subscript"/>
                                </w:rPr>
                                <w:t>2</w:t>
                              </w:r>
                              <w:r>
                                <w:rPr>
                                  <w:rFonts w:ascii="Arial" w:hAnsi="Arial" w:cs="Arial"/>
                                  <w:color w:val="000000"/>
                                  <w:sz w:val="20"/>
                                  <w:szCs w:val="20"/>
                                </w:rPr>
                                <w:t xml:space="preserve"> emissions from transport by 60% by 2050. The Commission is proposing a plan that focuses on reducing emissions from road transport, while increasing rail traffic, as it believes rail is cleaner and more environmentally-friendly than road transport. To read more click </w:t>
                              </w:r>
                              <w:hyperlink r:id="rId16" w:tgtFrame="_blank" w:history="1">
                                <w:r>
                                  <w:rPr>
                                    <w:rStyle w:val="Hyperlink"/>
                                    <w:rFonts w:ascii="Arial" w:hAnsi="Arial" w:cs="Arial"/>
                                    <w:sz w:val="20"/>
                                    <w:szCs w:val="20"/>
                                  </w:rPr>
                                  <w:t>here</w:t>
                                </w:r>
                              </w:hyperlink>
                              <w:r>
                                <w:rPr>
                                  <w:rFonts w:ascii="Arial" w:hAnsi="Arial" w:cs="Arial"/>
                                  <w:color w:val="000000"/>
                                  <w:sz w:val="20"/>
                                  <w:szCs w:val="20"/>
                                </w:rPr>
                                <w:t xml:space="preserve">. </w:t>
                              </w:r>
                            </w:p>
                          </w:tc>
                        </w:tr>
                      </w:tbl>
                      <w:p w:rsidR="00174A20" w:rsidRDefault="00174A20">
                        <w:pPr>
                          <w:rPr>
                            <w:rFonts w:eastAsia="Times New Roman"/>
                          </w:rPr>
                        </w:pPr>
                      </w:p>
                    </w:tc>
                  </w:tr>
                  <w:tr w:rsidR="00174A20">
                    <w:trPr>
                      <w:tblCellSpacing w:w="0" w:type="dxa"/>
                    </w:trPr>
                    <w:tc>
                      <w:tcPr>
                        <w:tcW w:w="5000" w:type="pct"/>
                        <w:shd w:val="clear" w:color="auto" w:fill="FFFFFF"/>
                        <w:tcMar>
                          <w:top w:w="84" w:type="dxa"/>
                          <w:left w:w="84" w:type="dxa"/>
                          <w:bottom w:w="84" w:type="dxa"/>
                          <w:right w:w="84" w:type="dxa"/>
                        </w:tcMar>
                        <w:hideMark/>
                      </w:tcPr>
                      <w:p w:rsidR="00174A20" w:rsidRDefault="00174A20">
                        <w:pPr>
                          <w:rPr>
                            <w:rFonts w:asciiTheme="minorHAnsi" w:eastAsiaTheme="minorEastAsia" w:hAnsiTheme="minorHAnsi" w:cstheme="minorBidi"/>
                            <w:sz w:val="22"/>
                            <w:szCs w:val="22"/>
                          </w:rPr>
                        </w:pPr>
                      </w:p>
                    </w:tc>
                  </w:tr>
                </w:tbl>
                <w:p w:rsidR="00174A20" w:rsidRDefault="00174A20">
                  <w:pPr>
                    <w:rPr>
                      <w:rFonts w:asciiTheme="minorHAnsi" w:eastAsiaTheme="minorEastAsia" w:hAnsiTheme="minorHAnsi" w:cstheme="minorBidi"/>
                      <w:sz w:val="22"/>
                      <w:szCs w:val="22"/>
                    </w:rPr>
                  </w:pPr>
                </w:p>
              </w:tc>
              <w:tc>
                <w:tcPr>
                  <w:tcW w:w="0" w:type="auto"/>
                  <w:shd w:val="clear" w:color="auto" w:fill="FFFFFF"/>
                  <w:hideMark/>
                </w:tcPr>
                <w:tbl>
                  <w:tblPr>
                    <w:tblW w:w="1920" w:type="dxa"/>
                    <w:tblCellSpacing w:w="0" w:type="dxa"/>
                    <w:tblCellMar>
                      <w:left w:w="0" w:type="dxa"/>
                      <w:right w:w="0" w:type="dxa"/>
                    </w:tblCellMar>
                    <w:tblLook w:val="04A0"/>
                  </w:tblPr>
                  <w:tblGrid>
                    <w:gridCol w:w="2412"/>
                  </w:tblGrid>
                  <w:tr w:rsidR="00174A20">
                    <w:trPr>
                      <w:tblCellSpacing w:w="0" w:type="dxa"/>
                    </w:trPr>
                    <w:tc>
                      <w:tcPr>
                        <w:tcW w:w="5000" w:type="pct"/>
                      </w:tcPr>
                      <w:tbl>
                        <w:tblPr>
                          <w:tblW w:w="5000" w:type="pct"/>
                          <w:tblCellSpacing w:w="0" w:type="dxa"/>
                          <w:shd w:val="clear" w:color="auto" w:fill="FFFFFF"/>
                          <w:tblCellMar>
                            <w:left w:w="0" w:type="dxa"/>
                            <w:right w:w="0" w:type="dxa"/>
                          </w:tblCellMar>
                          <w:tblLook w:val="04A0"/>
                        </w:tblPr>
                        <w:tblGrid>
                          <w:gridCol w:w="2412"/>
                        </w:tblGrid>
                        <w:tr w:rsidR="00174A20">
                          <w:trPr>
                            <w:tblCellSpacing w:w="0" w:type="dxa"/>
                          </w:trPr>
                          <w:tc>
                            <w:tcPr>
                              <w:tcW w:w="5000" w:type="pct"/>
                              <w:shd w:val="clear" w:color="auto" w:fill="FFFFFF"/>
                              <w:tcMar>
                                <w:top w:w="24" w:type="dxa"/>
                                <w:left w:w="24" w:type="dxa"/>
                                <w:bottom w:w="24" w:type="dxa"/>
                                <w:right w:w="24" w:type="dxa"/>
                              </w:tcMar>
                              <w:vAlign w:val="center"/>
                              <w:hideMark/>
                            </w:tcPr>
                            <w:p w:rsidR="00174A20" w:rsidRDefault="00174A20">
                              <w:pPr>
                                <w:spacing w:after="120"/>
                                <w:jc w:val="center"/>
                                <w:rPr>
                                  <w:rFonts w:ascii="Verdana" w:hAnsi="Verdana"/>
                                  <w:color w:val="EDEDED"/>
                                  <w:sz w:val="20"/>
                                  <w:szCs w:val="20"/>
                                </w:rPr>
                              </w:pPr>
                              <w:r>
                                <w:rPr>
                                  <w:rFonts w:ascii="Arial" w:hAnsi="Arial" w:cs="Arial"/>
                                  <w:b/>
                                  <w:bCs/>
                                  <w:color w:val="000000"/>
                                  <w:sz w:val="20"/>
                                  <w:szCs w:val="20"/>
                                </w:rPr>
                                <w:lastRenderedPageBreak/>
                                <w:t>Twitter</w:t>
                              </w:r>
                            </w:p>
                          </w:tc>
                        </w:tr>
                        <w:tr w:rsidR="00174A20">
                          <w:trPr>
                            <w:tblCellSpacing w:w="0" w:type="dxa"/>
                          </w:trPr>
                          <w:tc>
                            <w:tcPr>
                              <w:tcW w:w="5000" w:type="pct"/>
                              <w:shd w:val="clear" w:color="auto" w:fill="FFFFFF"/>
                              <w:tcMar>
                                <w:top w:w="120" w:type="dxa"/>
                                <w:left w:w="36" w:type="dxa"/>
                                <w:bottom w:w="24" w:type="dxa"/>
                                <w:right w:w="36" w:type="dxa"/>
                              </w:tcMar>
                              <w:vAlign w:val="center"/>
                              <w:hideMark/>
                            </w:tcPr>
                            <w:p w:rsidR="00174A20" w:rsidRDefault="00174A20">
                              <w:pPr>
                                <w:spacing w:after="120"/>
                                <w:jc w:val="center"/>
                                <w:rPr>
                                  <w:rFonts w:ascii="Verdana" w:hAnsi="Verdana"/>
                                  <w:color w:val="285685"/>
                                  <w:sz w:val="16"/>
                                  <w:szCs w:val="16"/>
                                </w:rPr>
                              </w:pPr>
                              <w:r>
                                <w:rPr>
                                  <w:rFonts w:ascii="Verdana" w:hAnsi="Verdana"/>
                                  <w:noProof/>
                                  <w:color w:val="0000FF"/>
                                  <w:sz w:val="16"/>
                                  <w:szCs w:val="16"/>
                                </w:rPr>
                                <w:drawing>
                                  <wp:inline distT="0" distB="0" distL="0" distR="0">
                                    <wp:extent cx="857250" cy="857250"/>
                                    <wp:effectExtent l="19050" t="0" r="0" b="0"/>
                                    <wp:docPr id="3" name="Picture 3" descr="twitter">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8"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r>
                      </w:tbl>
                      <w:p w:rsidR="00174A20" w:rsidRDefault="00174A20">
                        <w:pPr>
                          <w:rPr>
                            <w:vanish/>
                          </w:rPr>
                        </w:pPr>
                      </w:p>
                      <w:tbl>
                        <w:tblPr>
                          <w:tblW w:w="5000" w:type="pct"/>
                          <w:tblCellSpacing w:w="0" w:type="dxa"/>
                          <w:shd w:val="clear" w:color="auto" w:fill="FFFFFF"/>
                          <w:tblCellMar>
                            <w:left w:w="0" w:type="dxa"/>
                            <w:right w:w="0" w:type="dxa"/>
                          </w:tblCellMar>
                          <w:tblLook w:val="04A0"/>
                        </w:tblPr>
                        <w:tblGrid>
                          <w:gridCol w:w="2412"/>
                        </w:tblGrid>
                        <w:tr w:rsidR="00174A20">
                          <w:trPr>
                            <w:tblCellSpacing w:w="0" w:type="dxa"/>
                          </w:trPr>
                          <w:tc>
                            <w:tcPr>
                              <w:tcW w:w="5000" w:type="pct"/>
                              <w:shd w:val="clear" w:color="auto" w:fill="FFFFFF"/>
                              <w:tcMar>
                                <w:top w:w="24" w:type="dxa"/>
                                <w:left w:w="24" w:type="dxa"/>
                                <w:bottom w:w="24" w:type="dxa"/>
                                <w:right w:w="24" w:type="dxa"/>
                              </w:tcMar>
                              <w:vAlign w:val="center"/>
                              <w:hideMark/>
                            </w:tcPr>
                            <w:p w:rsidR="00174A20" w:rsidRDefault="00174A20">
                              <w:pPr>
                                <w:spacing w:after="120"/>
                                <w:jc w:val="center"/>
                                <w:rPr>
                                  <w:rFonts w:ascii="Verdana" w:hAnsi="Verdana"/>
                                  <w:color w:val="EDEDED"/>
                                  <w:sz w:val="20"/>
                                  <w:szCs w:val="20"/>
                                </w:rPr>
                              </w:pPr>
                              <w:r>
                                <w:rPr>
                                  <w:rFonts w:ascii="Arial" w:hAnsi="Arial" w:cs="Arial"/>
                                  <w:b/>
                                  <w:bCs/>
                                  <w:color w:val="000000"/>
                                  <w:sz w:val="20"/>
                                  <w:szCs w:val="20"/>
                                </w:rPr>
                                <w:t>CV Show 2011</w:t>
                              </w:r>
                            </w:p>
                          </w:tc>
                        </w:tr>
                        <w:tr w:rsidR="00174A20">
                          <w:trPr>
                            <w:tblCellSpacing w:w="0" w:type="dxa"/>
                          </w:trPr>
                          <w:tc>
                            <w:tcPr>
                              <w:tcW w:w="5000" w:type="pct"/>
                              <w:shd w:val="clear" w:color="auto" w:fill="FFFFFF"/>
                              <w:tcMar>
                                <w:top w:w="120" w:type="dxa"/>
                                <w:left w:w="36" w:type="dxa"/>
                                <w:bottom w:w="24" w:type="dxa"/>
                                <w:right w:w="36" w:type="dxa"/>
                              </w:tcMar>
                              <w:vAlign w:val="center"/>
                              <w:hideMark/>
                            </w:tcPr>
                            <w:p w:rsidR="00174A20" w:rsidRDefault="00174A20">
                              <w:pPr>
                                <w:spacing w:after="120"/>
                                <w:jc w:val="center"/>
                                <w:rPr>
                                  <w:rFonts w:ascii="Verdana" w:hAnsi="Verdana"/>
                                  <w:color w:val="285685"/>
                                  <w:sz w:val="16"/>
                                  <w:szCs w:val="16"/>
                                </w:rPr>
                              </w:pPr>
                              <w:r>
                                <w:rPr>
                                  <w:rFonts w:ascii="Verdana" w:hAnsi="Verdana"/>
                                  <w:noProof/>
                                  <w:color w:val="0000FF"/>
                                  <w:sz w:val="16"/>
                                  <w:szCs w:val="16"/>
                                </w:rPr>
                                <w:drawing>
                                  <wp:inline distT="0" distB="0" distL="0" distR="0">
                                    <wp:extent cx="1438275" cy="504825"/>
                                    <wp:effectExtent l="19050" t="0" r="9525" b="0"/>
                                    <wp:docPr id="4" name="Picture 4" descr="https://origin.ih.constantcontact.com/fs041/1103225665917/img/66.jp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rigin.ih.constantcontact.com/fs041/1103225665917/img/66.jpg"/>
                                            <pic:cNvPicPr>
                                              <a:picLocks noChangeAspect="1" noChangeArrowheads="1"/>
                                            </pic:cNvPicPr>
                                          </pic:nvPicPr>
                                          <pic:blipFill>
                                            <a:blip r:embed="rId20" cstate="print"/>
                                            <a:srcRect/>
                                            <a:stretch>
                                              <a:fillRect/>
                                            </a:stretch>
                                          </pic:blipFill>
                                          <pic:spPr bwMode="auto">
                                            <a:xfrm>
                                              <a:off x="0" y="0"/>
                                              <a:ext cx="1438275" cy="504825"/>
                                            </a:xfrm>
                                            <a:prstGeom prst="rect">
                                              <a:avLst/>
                                            </a:prstGeom>
                                            <a:noFill/>
                                            <a:ln w="9525">
                                              <a:noFill/>
                                              <a:miter lim="800000"/>
                                              <a:headEnd/>
                                              <a:tailEnd/>
                                            </a:ln>
                                          </pic:spPr>
                                        </pic:pic>
                                      </a:graphicData>
                                    </a:graphic>
                                  </wp:inline>
                                </w:drawing>
                              </w:r>
                            </w:p>
                          </w:tc>
                        </w:tr>
                      </w:tbl>
                      <w:p w:rsidR="00174A20" w:rsidRDefault="00174A20">
                        <w:pPr>
                          <w:rPr>
                            <w:vanish/>
                          </w:rPr>
                        </w:pPr>
                      </w:p>
                      <w:tbl>
                        <w:tblPr>
                          <w:tblW w:w="5000" w:type="pct"/>
                          <w:tblCellSpacing w:w="0" w:type="dxa"/>
                          <w:shd w:val="clear" w:color="auto" w:fill="FFFFFF"/>
                          <w:tblCellMar>
                            <w:left w:w="0" w:type="dxa"/>
                            <w:right w:w="0" w:type="dxa"/>
                          </w:tblCellMar>
                          <w:tblLook w:val="04A0"/>
                        </w:tblPr>
                        <w:tblGrid>
                          <w:gridCol w:w="2412"/>
                        </w:tblGrid>
                        <w:tr w:rsidR="00174A20">
                          <w:trPr>
                            <w:tblCellSpacing w:w="0" w:type="dxa"/>
                          </w:trPr>
                          <w:tc>
                            <w:tcPr>
                              <w:tcW w:w="5000" w:type="pct"/>
                              <w:shd w:val="clear" w:color="auto" w:fill="FFFFFF"/>
                              <w:tcMar>
                                <w:top w:w="24" w:type="dxa"/>
                                <w:left w:w="24" w:type="dxa"/>
                                <w:bottom w:w="24" w:type="dxa"/>
                                <w:right w:w="24" w:type="dxa"/>
                              </w:tcMar>
                              <w:vAlign w:val="center"/>
                              <w:hideMark/>
                            </w:tcPr>
                            <w:p w:rsidR="00174A20" w:rsidRDefault="00174A20">
                              <w:pPr>
                                <w:spacing w:after="120"/>
                                <w:jc w:val="center"/>
                                <w:rPr>
                                  <w:rFonts w:ascii="Verdana" w:hAnsi="Verdana"/>
                                  <w:color w:val="EDEDED"/>
                                  <w:sz w:val="20"/>
                                  <w:szCs w:val="20"/>
                                </w:rPr>
                              </w:pPr>
                              <w:proofErr w:type="spellStart"/>
                              <w:r>
                                <w:rPr>
                                  <w:rFonts w:ascii="Arial" w:hAnsi="Arial" w:cs="Arial"/>
                                  <w:b/>
                                  <w:bCs/>
                                  <w:color w:val="000000"/>
                                  <w:sz w:val="20"/>
                                  <w:szCs w:val="20"/>
                                </w:rPr>
                                <w:t>Flickr</w:t>
                              </w:r>
                              <w:proofErr w:type="spellEnd"/>
                              <w:r>
                                <w:rPr>
                                  <w:rFonts w:ascii="Arial" w:hAnsi="Arial" w:cs="Arial"/>
                                  <w:b/>
                                  <w:bCs/>
                                  <w:color w:val="000000"/>
                                  <w:sz w:val="20"/>
                                  <w:szCs w:val="20"/>
                                </w:rPr>
                                <w:t> gallery</w:t>
                              </w:r>
                            </w:p>
                          </w:tc>
                        </w:tr>
                        <w:tr w:rsidR="00174A20">
                          <w:trPr>
                            <w:tblCellSpacing w:w="0" w:type="dxa"/>
                          </w:trPr>
                          <w:tc>
                            <w:tcPr>
                              <w:tcW w:w="5000" w:type="pct"/>
                              <w:shd w:val="clear" w:color="auto" w:fill="FFFFFF"/>
                              <w:tcMar>
                                <w:top w:w="120" w:type="dxa"/>
                                <w:left w:w="36" w:type="dxa"/>
                                <w:bottom w:w="24" w:type="dxa"/>
                                <w:right w:w="36" w:type="dxa"/>
                              </w:tcMar>
                              <w:vAlign w:val="center"/>
                              <w:hideMark/>
                            </w:tcPr>
                            <w:p w:rsidR="00174A20" w:rsidRDefault="00174A20">
                              <w:pPr>
                                <w:spacing w:after="120"/>
                                <w:jc w:val="center"/>
                                <w:rPr>
                                  <w:rFonts w:ascii="Verdana" w:hAnsi="Verdana"/>
                                  <w:color w:val="285685"/>
                                  <w:sz w:val="16"/>
                                  <w:szCs w:val="16"/>
                                </w:rPr>
                              </w:pPr>
                              <w:r>
                                <w:rPr>
                                  <w:rFonts w:ascii="Verdana" w:hAnsi="Verdana"/>
                                  <w:noProof/>
                                  <w:color w:val="0000FF"/>
                                  <w:sz w:val="16"/>
                                  <w:szCs w:val="16"/>
                                </w:rPr>
                                <w:drawing>
                                  <wp:inline distT="0" distB="0" distL="0" distR="0">
                                    <wp:extent cx="933450" cy="1323975"/>
                                    <wp:effectExtent l="19050" t="0" r="0" b="0"/>
                                    <wp:docPr id="5" name="Picture 5" descr="https://origin.ih.constantcontact.com/fs041/1103225665917/img/62.jp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rigin.ih.constantcontact.com/fs041/1103225665917/img/62.jpg"/>
                                            <pic:cNvPicPr>
                                              <a:picLocks noChangeAspect="1" noChangeArrowheads="1"/>
                                            </pic:cNvPicPr>
                                          </pic:nvPicPr>
                                          <pic:blipFill>
                                            <a:blip r:embed="rId22" cstate="print"/>
                                            <a:srcRect/>
                                            <a:stretch>
                                              <a:fillRect/>
                                            </a:stretch>
                                          </pic:blipFill>
                                          <pic:spPr bwMode="auto">
                                            <a:xfrm>
                                              <a:off x="0" y="0"/>
                                              <a:ext cx="933450" cy="1323975"/>
                                            </a:xfrm>
                                            <a:prstGeom prst="rect">
                                              <a:avLst/>
                                            </a:prstGeom>
                                            <a:noFill/>
                                            <a:ln w="9525">
                                              <a:noFill/>
                                              <a:miter lim="800000"/>
                                              <a:headEnd/>
                                              <a:tailEnd/>
                                            </a:ln>
                                          </pic:spPr>
                                        </pic:pic>
                                      </a:graphicData>
                                    </a:graphic>
                                  </wp:inline>
                                </w:drawing>
                              </w:r>
                            </w:p>
                          </w:tc>
                        </w:tr>
                      </w:tbl>
                      <w:p w:rsidR="00174A20" w:rsidRDefault="00174A20">
                        <w:pPr>
                          <w:rPr>
                            <w:vanish/>
                          </w:rPr>
                        </w:pPr>
                      </w:p>
                      <w:tbl>
                        <w:tblPr>
                          <w:tblW w:w="5000" w:type="pct"/>
                          <w:tblCellSpacing w:w="0" w:type="dxa"/>
                          <w:shd w:val="clear" w:color="auto" w:fill="FFFFFF"/>
                          <w:tblCellMar>
                            <w:left w:w="0" w:type="dxa"/>
                            <w:right w:w="0" w:type="dxa"/>
                          </w:tblCellMar>
                          <w:tblLook w:val="04A0"/>
                        </w:tblPr>
                        <w:tblGrid>
                          <w:gridCol w:w="2412"/>
                        </w:tblGrid>
                        <w:tr w:rsidR="00174A20">
                          <w:trPr>
                            <w:tblCellSpacing w:w="0" w:type="dxa"/>
                          </w:trPr>
                          <w:tc>
                            <w:tcPr>
                              <w:tcW w:w="5000" w:type="pct"/>
                              <w:shd w:val="clear" w:color="auto" w:fill="FFFFFF"/>
                              <w:tcMar>
                                <w:top w:w="24" w:type="dxa"/>
                                <w:left w:w="24" w:type="dxa"/>
                                <w:bottom w:w="24" w:type="dxa"/>
                                <w:right w:w="24" w:type="dxa"/>
                              </w:tcMar>
                              <w:vAlign w:val="center"/>
                              <w:hideMark/>
                            </w:tcPr>
                            <w:p w:rsidR="00174A20" w:rsidRDefault="00174A20">
                              <w:pPr>
                                <w:spacing w:after="120"/>
                                <w:jc w:val="center"/>
                                <w:rPr>
                                  <w:rFonts w:ascii="Verdana" w:hAnsi="Verdana"/>
                                  <w:color w:val="EDEDED"/>
                                  <w:sz w:val="20"/>
                                  <w:szCs w:val="20"/>
                                </w:rPr>
                              </w:pPr>
                              <w:r>
                                <w:rPr>
                                  <w:rFonts w:ascii="Arial" w:hAnsi="Arial" w:cs="Arial"/>
                                  <w:b/>
                                  <w:bCs/>
                                  <w:color w:val="000000"/>
                                  <w:sz w:val="20"/>
                                  <w:szCs w:val="20"/>
                                </w:rPr>
                                <w:t>Motor  Codes</w:t>
                              </w:r>
                            </w:p>
                          </w:tc>
                        </w:tr>
                        <w:tr w:rsidR="00174A20">
                          <w:trPr>
                            <w:tblCellSpacing w:w="0" w:type="dxa"/>
                          </w:trPr>
                          <w:tc>
                            <w:tcPr>
                              <w:tcW w:w="5000" w:type="pct"/>
                              <w:shd w:val="clear" w:color="auto" w:fill="FFFFFF"/>
                              <w:tcMar>
                                <w:top w:w="120" w:type="dxa"/>
                                <w:left w:w="36" w:type="dxa"/>
                                <w:bottom w:w="24" w:type="dxa"/>
                                <w:right w:w="36" w:type="dxa"/>
                              </w:tcMar>
                              <w:vAlign w:val="center"/>
                              <w:hideMark/>
                            </w:tcPr>
                            <w:p w:rsidR="00174A20" w:rsidRDefault="00174A20">
                              <w:pPr>
                                <w:spacing w:after="120"/>
                                <w:jc w:val="center"/>
                                <w:rPr>
                                  <w:rFonts w:ascii="Verdana" w:hAnsi="Verdana"/>
                                  <w:color w:val="285685"/>
                                  <w:sz w:val="16"/>
                                  <w:szCs w:val="16"/>
                                </w:rPr>
                              </w:pPr>
                              <w:r>
                                <w:rPr>
                                  <w:rFonts w:ascii="Verdana" w:hAnsi="Verdana"/>
                                  <w:noProof/>
                                  <w:color w:val="0000FF"/>
                                  <w:sz w:val="16"/>
                                  <w:szCs w:val="16"/>
                                </w:rPr>
                                <w:drawing>
                                  <wp:inline distT="0" distB="0" distL="0" distR="0">
                                    <wp:extent cx="1447800" cy="571500"/>
                                    <wp:effectExtent l="19050" t="0" r="0" b="0"/>
                                    <wp:docPr id="6" name="Picture 6" descr="https://origin.ih.constantcontact.com/fs041/1103225665917/img/47.jp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rigin.ih.constantcontact.com/fs041/1103225665917/img/47.jpg"/>
                                            <pic:cNvPicPr>
                                              <a:picLocks noChangeAspect="1" noChangeArrowheads="1"/>
                                            </pic:cNvPicPr>
                                          </pic:nvPicPr>
                                          <pic:blipFill>
                                            <a:blip r:embed="rId24" cstate="print"/>
                                            <a:srcRect/>
                                            <a:stretch>
                                              <a:fillRect/>
                                            </a:stretch>
                                          </pic:blipFill>
                                          <pic:spPr bwMode="auto">
                                            <a:xfrm>
                                              <a:off x="0" y="0"/>
                                              <a:ext cx="1447800" cy="571500"/>
                                            </a:xfrm>
                                            <a:prstGeom prst="rect">
                                              <a:avLst/>
                                            </a:prstGeom>
                                            <a:noFill/>
                                            <a:ln w="9525">
                                              <a:noFill/>
                                              <a:miter lim="800000"/>
                                              <a:headEnd/>
                                              <a:tailEnd/>
                                            </a:ln>
                                          </pic:spPr>
                                        </pic:pic>
                                      </a:graphicData>
                                    </a:graphic>
                                  </wp:inline>
                                </w:drawing>
                              </w:r>
                            </w:p>
                          </w:tc>
                        </w:tr>
                      </w:tbl>
                      <w:p w:rsidR="00174A20" w:rsidRDefault="00174A20">
                        <w:pPr>
                          <w:rPr>
                            <w:vanish/>
                          </w:rPr>
                        </w:pPr>
                      </w:p>
                      <w:tbl>
                        <w:tblPr>
                          <w:tblW w:w="5000" w:type="pct"/>
                          <w:tblCellSpacing w:w="0" w:type="dxa"/>
                          <w:shd w:val="clear" w:color="auto" w:fill="FFFFFF"/>
                          <w:tblCellMar>
                            <w:left w:w="0" w:type="dxa"/>
                            <w:right w:w="0" w:type="dxa"/>
                          </w:tblCellMar>
                          <w:tblLook w:val="04A0"/>
                        </w:tblPr>
                        <w:tblGrid>
                          <w:gridCol w:w="2412"/>
                        </w:tblGrid>
                        <w:tr w:rsidR="00174A20">
                          <w:trPr>
                            <w:tblCellSpacing w:w="0" w:type="dxa"/>
                          </w:trPr>
                          <w:tc>
                            <w:tcPr>
                              <w:tcW w:w="5000" w:type="pct"/>
                              <w:shd w:val="clear" w:color="auto" w:fill="FFFFFF"/>
                              <w:tcMar>
                                <w:top w:w="24" w:type="dxa"/>
                                <w:left w:w="24" w:type="dxa"/>
                                <w:bottom w:w="24" w:type="dxa"/>
                                <w:right w:w="24" w:type="dxa"/>
                              </w:tcMar>
                              <w:vAlign w:val="center"/>
                              <w:hideMark/>
                            </w:tcPr>
                            <w:p w:rsidR="00174A20" w:rsidRDefault="00174A20">
                              <w:pPr>
                                <w:spacing w:after="120"/>
                                <w:jc w:val="center"/>
                                <w:rPr>
                                  <w:rFonts w:ascii="Verdana" w:hAnsi="Verdana"/>
                                  <w:color w:val="EDEDED"/>
                                  <w:sz w:val="20"/>
                                  <w:szCs w:val="20"/>
                                </w:rPr>
                              </w:pPr>
                              <w:r>
                                <w:rPr>
                                  <w:rFonts w:ascii="Arial" w:hAnsi="Arial" w:cs="Arial"/>
                                  <w:b/>
                                  <w:bCs/>
                                  <w:color w:val="000000"/>
                                  <w:sz w:val="20"/>
                                  <w:szCs w:val="20"/>
                                </w:rPr>
                                <w:t>SMMT IATF Oversight</w:t>
                              </w:r>
                            </w:p>
                          </w:tc>
                        </w:tr>
                        <w:tr w:rsidR="00174A20">
                          <w:trPr>
                            <w:tblCellSpacing w:w="0" w:type="dxa"/>
                          </w:trPr>
                          <w:tc>
                            <w:tcPr>
                              <w:tcW w:w="5000" w:type="pct"/>
                              <w:shd w:val="clear" w:color="auto" w:fill="FFFFFF"/>
                              <w:tcMar>
                                <w:top w:w="120" w:type="dxa"/>
                                <w:left w:w="36" w:type="dxa"/>
                                <w:bottom w:w="24" w:type="dxa"/>
                                <w:right w:w="36" w:type="dxa"/>
                              </w:tcMar>
                              <w:vAlign w:val="center"/>
                              <w:hideMark/>
                            </w:tcPr>
                            <w:p w:rsidR="00174A20" w:rsidRDefault="00174A20">
                              <w:pPr>
                                <w:spacing w:after="120"/>
                                <w:jc w:val="center"/>
                                <w:rPr>
                                  <w:rFonts w:ascii="Verdana" w:hAnsi="Verdana"/>
                                  <w:color w:val="285685"/>
                                  <w:sz w:val="16"/>
                                  <w:szCs w:val="16"/>
                                </w:rPr>
                              </w:pPr>
                              <w:r>
                                <w:rPr>
                                  <w:rFonts w:ascii="Arial" w:hAnsi="Arial" w:cs="Arial"/>
                                  <w:b/>
                                  <w:bCs/>
                                  <w:noProof/>
                                  <w:color w:val="0000FF"/>
                                  <w:sz w:val="16"/>
                                  <w:szCs w:val="16"/>
                                </w:rPr>
                                <w:lastRenderedPageBreak/>
                                <w:drawing>
                                  <wp:inline distT="0" distB="0" distL="0" distR="0">
                                    <wp:extent cx="1457325" cy="561975"/>
                                    <wp:effectExtent l="19050" t="0" r="9525" b="0"/>
                                    <wp:docPr id="7" name="Picture 7" descr="https://origin.ih.constantcontact.com/fs041/1103225665917/img/70.jpg">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rigin.ih.constantcontact.com/fs041/1103225665917/img/70.jpg"/>
                                            <pic:cNvPicPr>
                                              <a:picLocks noChangeAspect="1" noChangeArrowheads="1"/>
                                            </pic:cNvPicPr>
                                          </pic:nvPicPr>
                                          <pic:blipFill>
                                            <a:blip r:embed="rId26" cstate="print"/>
                                            <a:srcRect/>
                                            <a:stretch>
                                              <a:fillRect/>
                                            </a:stretch>
                                          </pic:blipFill>
                                          <pic:spPr bwMode="auto">
                                            <a:xfrm>
                                              <a:off x="0" y="0"/>
                                              <a:ext cx="1457325" cy="561975"/>
                                            </a:xfrm>
                                            <a:prstGeom prst="rect">
                                              <a:avLst/>
                                            </a:prstGeom>
                                            <a:noFill/>
                                            <a:ln w="9525">
                                              <a:noFill/>
                                              <a:miter lim="800000"/>
                                              <a:headEnd/>
                                              <a:tailEnd/>
                                            </a:ln>
                                          </pic:spPr>
                                        </pic:pic>
                                      </a:graphicData>
                                    </a:graphic>
                                  </wp:inline>
                                </w:drawing>
                              </w:r>
                            </w:p>
                          </w:tc>
                        </w:tr>
                      </w:tbl>
                      <w:p w:rsidR="00174A20" w:rsidRDefault="00174A20">
                        <w:pPr>
                          <w:rPr>
                            <w:vanish/>
                          </w:rPr>
                        </w:pPr>
                      </w:p>
                      <w:tbl>
                        <w:tblPr>
                          <w:tblW w:w="5000" w:type="pct"/>
                          <w:tblCellSpacing w:w="0" w:type="dxa"/>
                          <w:shd w:val="clear" w:color="auto" w:fill="FFFFFF"/>
                          <w:tblCellMar>
                            <w:left w:w="0" w:type="dxa"/>
                            <w:right w:w="0" w:type="dxa"/>
                          </w:tblCellMar>
                          <w:tblLook w:val="04A0"/>
                        </w:tblPr>
                        <w:tblGrid>
                          <w:gridCol w:w="2412"/>
                        </w:tblGrid>
                        <w:tr w:rsidR="00174A20">
                          <w:trPr>
                            <w:tblCellSpacing w:w="0" w:type="dxa"/>
                          </w:trPr>
                          <w:tc>
                            <w:tcPr>
                              <w:tcW w:w="5000" w:type="pct"/>
                              <w:shd w:val="clear" w:color="auto" w:fill="FFFFFF"/>
                              <w:tcMar>
                                <w:top w:w="24" w:type="dxa"/>
                                <w:left w:w="24" w:type="dxa"/>
                                <w:bottom w:w="24" w:type="dxa"/>
                                <w:right w:w="24" w:type="dxa"/>
                              </w:tcMar>
                              <w:vAlign w:val="center"/>
                              <w:hideMark/>
                            </w:tcPr>
                            <w:p w:rsidR="00174A20" w:rsidRDefault="00174A20">
                              <w:pPr>
                                <w:spacing w:after="120"/>
                                <w:jc w:val="center"/>
                                <w:rPr>
                                  <w:rFonts w:ascii="Arial" w:hAnsi="Arial" w:cs="Arial"/>
                                  <w:b/>
                                  <w:bCs/>
                                  <w:color w:val="000000"/>
                                  <w:sz w:val="20"/>
                                  <w:szCs w:val="20"/>
                                </w:rPr>
                              </w:pPr>
                              <w:r>
                                <w:rPr>
                                  <w:rFonts w:ascii="Arial" w:hAnsi="Arial" w:cs="Arial"/>
                                  <w:b/>
                                  <w:bCs/>
                                  <w:color w:val="000000"/>
                                  <w:sz w:val="20"/>
                                  <w:szCs w:val="20"/>
                                </w:rPr>
                                <w:t>Industry Forum  </w:t>
                              </w:r>
                            </w:p>
                          </w:tc>
                        </w:tr>
                        <w:tr w:rsidR="00174A20">
                          <w:trPr>
                            <w:tblCellSpacing w:w="0" w:type="dxa"/>
                          </w:trPr>
                          <w:tc>
                            <w:tcPr>
                              <w:tcW w:w="5000" w:type="pct"/>
                              <w:shd w:val="clear" w:color="auto" w:fill="FFFFFF"/>
                              <w:tcMar>
                                <w:top w:w="120" w:type="dxa"/>
                                <w:left w:w="36" w:type="dxa"/>
                                <w:bottom w:w="24" w:type="dxa"/>
                                <w:right w:w="36" w:type="dxa"/>
                              </w:tcMar>
                              <w:vAlign w:val="center"/>
                              <w:hideMark/>
                            </w:tcPr>
                            <w:p w:rsidR="00174A20" w:rsidRDefault="00174A20">
                              <w:pPr>
                                <w:spacing w:after="120"/>
                                <w:jc w:val="center"/>
                                <w:rPr>
                                  <w:rFonts w:ascii="Verdana" w:hAnsi="Verdana"/>
                                  <w:color w:val="285685"/>
                                  <w:sz w:val="16"/>
                                  <w:szCs w:val="16"/>
                                </w:rPr>
                              </w:pPr>
                              <w:r>
                                <w:rPr>
                                  <w:rFonts w:ascii="Verdana" w:hAnsi="Verdana"/>
                                  <w:noProof/>
                                  <w:color w:val="0000FF"/>
                                  <w:sz w:val="16"/>
                                  <w:szCs w:val="16"/>
                                </w:rPr>
                                <w:drawing>
                                  <wp:inline distT="0" distB="0" distL="0" distR="0">
                                    <wp:extent cx="828675" cy="1152525"/>
                                    <wp:effectExtent l="19050" t="0" r="9525" b="0"/>
                                    <wp:docPr id="8" name="Picture 8" descr="https://origin.ih.constantcontact.com/fs041/1103225665917/img/72.jpg">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rigin.ih.constantcontact.com/fs041/1103225665917/img/72.jpg"/>
                                            <pic:cNvPicPr>
                                              <a:picLocks noChangeAspect="1" noChangeArrowheads="1"/>
                                            </pic:cNvPicPr>
                                          </pic:nvPicPr>
                                          <pic:blipFill>
                                            <a:blip r:embed="rId28" cstate="print"/>
                                            <a:srcRect/>
                                            <a:stretch>
                                              <a:fillRect/>
                                            </a:stretch>
                                          </pic:blipFill>
                                          <pic:spPr bwMode="auto">
                                            <a:xfrm>
                                              <a:off x="0" y="0"/>
                                              <a:ext cx="828675" cy="1152525"/>
                                            </a:xfrm>
                                            <a:prstGeom prst="rect">
                                              <a:avLst/>
                                            </a:prstGeom>
                                            <a:noFill/>
                                            <a:ln w="9525">
                                              <a:noFill/>
                                              <a:miter lim="800000"/>
                                              <a:headEnd/>
                                              <a:tailEnd/>
                                            </a:ln>
                                          </pic:spPr>
                                        </pic:pic>
                                      </a:graphicData>
                                    </a:graphic>
                                  </wp:inline>
                                </w:drawing>
                              </w:r>
                            </w:p>
                          </w:tc>
                        </w:tr>
                      </w:tbl>
                      <w:p w:rsidR="00174A20" w:rsidRDefault="00174A20">
                        <w:pPr>
                          <w:rPr>
                            <w:rFonts w:eastAsia="Times New Roman"/>
                          </w:rPr>
                        </w:pPr>
                      </w:p>
                    </w:tc>
                  </w:tr>
                </w:tbl>
                <w:p w:rsidR="00174A20" w:rsidRDefault="00174A20">
                  <w:pPr>
                    <w:rPr>
                      <w:rFonts w:asciiTheme="minorHAnsi" w:eastAsiaTheme="minorEastAsia" w:hAnsiTheme="minorHAnsi" w:cstheme="minorBidi"/>
                      <w:sz w:val="22"/>
                      <w:szCs w:val="22"/>
                    </w:rPr>
                  </w:pPr>
                </w:p>
              </w:tc>
            </w:tr>
          </w:tbl>
          <w:p w:rsidR="00174A20" w:rsidRDefault="00174A20">
            <w:pPr>
              <w:rPr>
                <w:rFonts w:asciiTheme="minorHAnsi" w:eastAsiaTheme="minorEastAsia" w:hAnsiTheme="minorHAnsi" w:cstheme="minorBidi"/>
                <w:sz w:val="22"/>
                <w:szCs w:val="22"/>
              </w:rPr>
            </w:pPr>
          </w:p>
        </w:tc>
        <w:tc>
          <w:tcPr>
            <w:tcW w:w="0" w:type="auto"/>
            <w:tcMar>
              <w:top w:w="12" w:type="dxa"/>
              <w:left w:w="12" w:type="dxa"/>
              <w:bottom w:w="12" w:type="dxa"/>
              <w:right w:w="12" w:type="dxa"/>
            </w:tcMar>
            <w:vAlign w:val="center"/>
            <w:hideMark/>
          </w:tcPr>
          <w:p w:rsidR="00174A20" w:rsidRDefault="00174A20">
            <w:pPr>
              <w:rPr>
                <w:rFonts w:asciiTheme="minorHAnsi" w:eastAsiaTheme="minorEastAsia" w:hAnsiTheme="minorHAnsi" w:cstheme="minorBidi"/>
                <w:sz w:val="22"/>
                <w:szCs w:val="22"/>
              </w:rPr>
            </w:pPr>
          </w:p>
        </w:tc>
      </w:tr>
      <w:tr w:rsidR="00174A20" w:rsidTr="00174A20">
        <w:trPr>
          <w:trHeight w:val="120"/>
          <w:tblCellSpacing w:w="0" w:type="dxa"/>
          <w:jc w:val="center"/>
        </w:trPr>
        <w:tc>
          <w:tcPr>
            <w:tcW w:w="5000" w:type="pct"/>
            <w:tcMar>
              <w:top w:w="12" w:type="dxa"/>
              <w:left w:w="12" w:type="dxa"/>
              <w:bottom w:w="12" w:type="dxa"/>
              <w:right w:w="12" w:type="dxa"/>
            </w:tcMar>
            <w:vAlign w:val="center"/>
            <w:hideMark/>
          </w:tcPr>
          <w:tbl>
            <w:tblPr>
              <w:tblW w:w="5000" w:type="pct"/>
              <w:tblCellSpacing w:w="0" w:type="dxa"/>
              <w:tblCellMar>
                <w:left w:w="0" w:type="dxa"/>
                <w:right w:w="0" w:type="dxa"/>
              </w:tblCellMar>
              <w:tblLook w:val="04A0"/>
            </w:tblPr>
            <w:tblGrid>
              <w:gridCol w:w="8277"/>
            </w:tblGrid>
            <w:tr w:rsidR="00174A20">
              <w:trPr>
                <w:tblCellSpacing w:w="0" w:type="dxa"/>
              </w:trPr>
              <w:tc>
                <w:tcPr>
                  <w:tcW w:w="0" w:type="auto"/>
                  <w:vAlign w:val="bottom"/>
                  <w:hideMark/>
                </w:tcPr>
                <w:p w:rsidR="00174A20" w:rsidRDefault="00174A20">
                  <w:pPr>
                    <w:pStyle w:val="NormalWeb"/>
                    <w:spacing w:before="0" w:beforeAutospacing="0" w:after="0" w:afterAutospacing="0"/>
                  </w:pPr>
                  <w:r>
                    <w:rPr>
                      <w:rStyle w:val="Strong"/>
                      <w:rFonts w:ascii="Arial" w:hAnsi="Arial" w:cs="Arial"/>
                      <w:sz w:val="20"/>
                      <w:szCs w:val="20"/>
                    </w:rPr>
                    <w:lastRenderedPageBreak/>
                    <w:t>Dates for your diary:</w:t>
                  </w:r>
                </w:p>
                <w:p w:rsidR="00174A20" w:rsidRDefault="00174A20">
                  <w:pPr>
                    <w:pStyle w:val="NormalWeb"/>
                    <w:spacing w:before="0" w:beforeAutospacing="0" w:after="0" w:afterAutospacing="0"/>
                  </w:pPr>
                  <w:r>
                    <w:rPr>
                      <w:rFonts w:ascii="Arial" w:hAnsi="Arial" w:cs="Arial"/>
                      <w:sz w:val="20"/>
                      <w:szCs w:val="20"/>
                    </w:rPr>
                    <w:t xml:space="preserve">Commercial Vehicle Show 2011, NEC Birmingham, 12-14 April 2011 - </w:t>
                  </w:r>
                  <w:hyperlink r:id="rId29" w:tgtFrame="_blank" w:history="1">
                    <w:r>
                      <w:rPr>
                        <w:rStyle w:val="Hyperlink"/>
                        <w:rFonts w:ascii="Arial" w:hAnsi="Arial" w:cs="Arial"/>
                        <w:sz w:val="20"/>
                        <w:szCs w:val="20"/>
                      </w:rPr>
                      <w:t>enquiries@cvshow.com</w:t>
                    </w:r>
                  </w:hyperlink>
                  <w:r>
                    <w:rPr>
                      <w:rFonts w:ascii="Arial" w:hAnsi="Arial" w:cs="Arial"/>
                      <w:sz w:val="20"/>
                      <w:szCs w:val="20"/>
                    </w:rPr>
                    <w:t>.</w:t>
                  </w:r>
                </w:p>
                <w:p w:rsidR="00174A20" w:rsidRDefault="00174A20">
                  <w:pPr>
                    <w:pStyle w:val="NormalWeb"/>
                    <w:spacing w:before="0" w:beforeAutospacing="0" w:after="0" w:afterAutospacing="0"/>
                  </w:pPr>
                  <w:r>
                    <w:rPr>
                      <w:rFonts w:ascii="Arial" w:hAnsi="Arial" w:cs="Arial"/>
                      <w:sz w:val="20"/>
                      <w:szCs w:val="20"/>
                    </w:rPr>
                    <w:t xml:space="preserve">2011 SMMT International Automotive Summit, Westminster, 28 June 2011 - </w:t>
                  </w:r>
                  <w:hyperlink r:id="rId30" w:tgtFrame="_blank" w:history="1">
                    <w:r>
                      <w:rPr>
                        <w:rStyle w:val="Hyperlink"/>
                        <w:rFonts w:ascii="Arial" w:hAnsi="Arial" w:cs="Arial"/>
                        <w:sz w:val="20"/>
                        <w:szCs w:val="20"/>
                      </w:rPr>
                      <w:t>www.smmtsummit.co.uk</w:t>
                    </w:r>
                  </w:hyperlink>
                  <w:r>
                    <w:rPr>
                      <w:rFonts w:ascii="Arial" w:hAnsi="Arial" w:cs="Arial"/>
                      <w:sz w:val="20"/>
                      <w:szCs w:val="20"/>
                    </w:rPr>
                    <w:t>.</w:t>
                  </w:r>
                </w:p>
                <w:p w:rsidR="00174A20" w:rsidRDefault="00174A20">
                  <w:pPr>
                    <w:pStyle w:val="NormalWeb"/>
                    <w:spacing w:before="0" w:beforeAutospacing="0" w:after="0" w:afterAutospacing="0"/>
                  </w:pPr>
                  <w:r>
                    <w:rPr>
                      <w:rFonts w:ascii="Arial" w:hAnsi="Arial" w:cs="Arial"/>
                      <w:sz w:val="20"/>
                      <w:szCs w:val="20"/>
                    </w:rPr>
                    <w:t xml:space="preserve">SMMT Annual Dinner, London Hilton Park Lane, 22 November 2011 - </w:t>
                  </w:r>
                  <w:hyperlink r:id="rId31" w:tgtFrame="_blank" w:history="1">
                    <w:r>
                      <w:rPr>
                        <w:rStyle w:val="Hyperlink"/>
                        <w:rFonts w:ascii="Arial" w:hAnsi="Arial" w:cs="Arial"/>
                        <w:sz w:val="20"/>
                        <w:szCs w:val="20"/>
                      </w:rPr>
                      <w:t>annualdinner@smmt.co.uk</w:t>
                    </w:r>
                  </w:hyperlink>
                  <w:r>
                    <w:rPr>
                      <w:rFonts w:ascii="Arial" w:hAnsi="Arial" w:cs="Arial"/>
                      <w:sz w:val="20"/>
                      <w:szCs w:val="20"/>
                    </w:rPr>
                    <w:t xml:space="preserve">. </w:t>
                  </w:r>
                </w:p>
                <w:p w:rsidR="00174A20" w:rsidRDefault="00174A20">
                  <w:pPr>
                    <w:pStyle w:val="NormalWeb"/>
                    <w:spacing w:before="0" w:beforeAutospacing="0" w:after="0" w:afterAutospacing="0"/>
                  </w:pPr>
                  <w:r>
                    <w:rPr>
                      <w:rFonts w:ascii="Arial" w:hAnsi="Arial" w:cs="Arial"/>
                      <w:sz w:val="20"/>
                      <w:szCs w:val="20"/>
                    </w:rPr>
                    <w:t> </w:t>
                  </w:r>
                </w:p>
                <w:p w:rsidR="00174A20" w:rsidRDefault="00174A20">
                  <w:pPr>
                    <w:pStyle w:val="NormalWeb"/>
                    <w:spacing w:before="0" w:beforeAutospacing="0" w:after="0" w:afterAutospacing="0"/>
                  </w:pPr>
                  <w:r>
                    <w:rPr>
                      <w:rStyle w:val="Strong"/>
                      <w:rFonts w:ascii="Arial" w:hAnsi="Arial" w:cs="Arial"/>
                      <w:sz w:val="20"/>
                      <w:szCs w:val="20"/>
                    </w:rPr>
                    <w:t>Automotive information: </w:t>
                  </w:r>
                </w:p>
                <w:p w:rsidR="00174A20" w:rsidRDefault="00174A20">
                  <w:pPr>
                    <w:pStyle w:val="NormalWeb"/>
                    <w:spacing w:before="0" w:beforeAutospacing="0" w:after="0" w:afterAutospacing="0"/>
                  </w:pPr>
                  <w:r>
                    <w:rPr>
                      <w:rFonts w:ascii="Arial" w:hAnsi="Arial" w:cs="Arial"/>
                      <w:sz w:val="20"/>
                      <w:szCs w:val="20"/>
                    </w:rPr>
                    <w:t xml:space="preserve">To download </w:t>
                  </w:r>
                  <w:proofErr w:type="spellStart"/>
                  <w:r>
                    <w:rPr>
                      <w:rFonts w:ascii="Arial" w:hAnsi="Arial" w:cs="Arial"/>
                      <w:sz w:val="20"/>
                      <w:szCs w:val="20"/>
                    </w:rPr>
                    <w:t>SMMT's</w:t>
                  </w:r>
                  <w:proofErr w:type="spellEnd"/>
                  <w:r>
                    <w:rPr>
                      <w:rFonts w:ascii="Arial" w:hAnsi="Arial" w:cs="Arial"/>
                      <w:sz w:val="20"/>
                      <w:szCs w:val="20"/>
                    </w:rPr>
                    <w:t xml:space="preserve"> 2011 new vehicle and UK automotive manufacturing release dates click </w:t>
                  </w:r>
                  <w:hyperlink r:id="rId32" w:tgtFrame="_blank" w:history="1">
                    <w:r>
                      <w:rPr>
                        <w:rStyle w:val="Hyperlink"/>
                        <w:rFonts w:ascii="Arial" w:hAnsi="Arial" w:cs="Arial"/>
                        <w:sz w:val="20"/>
                        <w:szCs w:val="20"/>
                      </w:rPr>
                      <w:t>here.</w:t>
                    </w:r>
                  </w:hyperlink>
                  <w:r>
                    <w:rPr>
                      <w:rFonts w:ascii="Arial" w:hAnsi="Arial" w:cs="Arial"/>
                      <w:sz w:val="20"/>
                      <w:szCs w:val="20"/>
                    </w:rPr>
                    <w:t xml:space="preserve"> </w:t>
                  </w:r>
                </w:p>
                <w:p w:rsidR="00174A20" w:rsidRDefault="00174A20">
                  <w:pPr>
                    <w:pStyle w:val="NormalWeb"/>
                    <w:spacing w:before="0" w:beforeAutospacing="0" w:after="0" w:afterAutospacing="0"/>
                  </w:pPr>
                  <w:r>
                    <w:rPr>
                      <w:rFonts w:ascii="Arial" w:hAnsi="Arial" w:cs="Arial"/>
                      <w:sz w:val="20"/>
                      <w:szCs w:val="20"/>
                    </w:rPr>
                    <w:t xml:space="preserve">To download Industry Forum's latest information on sustainable business improvement click </w:t>
                  </w:r>
                  <w:hyperlink r:id="rId33" w:tgtFrame="_blank" w:history="1">
                    <w:r>
                      <w:rPr>
                        <w:rStyle w:val="Hyperlink"/>
                        <w:rFonts w:ascii="Arial" w:hAnsi="Arial" w:cs="Arial"/>
                        <w:sz w:val="20"/>
                        <w:szCs w:val="20"/>
                      </w:rPr>
                      <w:t>here</w:t>
                    </w:r>
                  </w:hyperlink>
                  <w:r>
                    <w:rPr>
                      <w:rFonts w:ascii="Arial" w:hAnsi="Arial" w:cs="Arial"/>
                      <w:sz w:val="20"/>
                      <w:szCs w:val="20"/>
                    </w:rPr>
                    <w:t>. </w:t>
                  </w:r>
                </w:p>
                <w:p w:rsidR="00174A20" w:rsidRDefault="00174A20">
                  <w:pPr>
                    <w:pStyle w:val="NormalWeb"/>
                    <w:spacing w:before="0" w:beforeAutospacing="0" w:after="0" w:afterAutospacing="0"/>
                  </w:pPr>
                  <w:r>
                    <w:rPr>
                      <w:rFonts w:ascii="Arial" w:hAnsi="Arial" w:cs="Arial"/>
                      <w:noProof/>
                      <w:sz w:val="20"/>
                      <w:szCs w:val="20"/>
                    </w:rPr>
                    <w:drawing>
                      <wp:inline distT="0" distB="0" distL="0" distR="0">
                        <wp:extent cx="5724525" cy="142875"/>
                        <wp:effectExtent l="19050" t="0" r="9525" b="0"/>
                        <wp:docPr id="9" name="Picture 9" descr="Bottom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 banner"/>
                                <pic:cNvPicPr>
                                  <a:picLocks noChangeAspect="1" noChangeArrowheads="1"/>
                                </pic:cNvPicPr>
                              </pic:nvPicPr>
                              <pic:blipFill>
                                <a:blip r:embed="rId34" cstate="print"/>
                                <a:srcRect/>
                                <a:stretch>
                                  <a:fillRect/>
                                </a:stretch>
                              </pic:blipFill>
                              <pic:spPr bwMode="auto">
                                <a:xfrm>
                                  <a:off x="0" y="0"/>
                                  <a:ext cx="5724525" cy="142875"/>
                                </a:xfrm>
                                <a:prstGeom prst="rect">
                                  <a:avLst/>
                                </a:prstGeom>
                                <a:noFill/>
                                <a:ln w="9525">
                                  <a:noFill/>
                                  <a:miter lim="800000"/>
                                  <a:headEnd/>
                                  <a:tailEnd/>
                                </a:ln>
                              </pic:spPr>
                            </pic:pic>
                          </a:graphicData>
                        </a:graphic>
                      </wp:inline>
                    </w:drawing>
                  </w:r>
                </w:p>
                <w:p w:rsidR="00174A20" w:rsidRDefault="00174A20">
                  <w:pPr>
                    <w:jc w:val="center"/>
                  </w:pPr>
                  <w:r>
                    <w:t> </w:t>
                  </w:r>
                </w:p>
              </w:tc>
            </w:tr>
          </w:tbl>
          <w:p w:rsidR="00174A20" w:rsidRDefault="00174A20">
            <w:pPr>
              <w:rPr>
                <w:rFonts w:asciiTheme="minorHAnsi" w:eastAsiaTheme="minorEastAsia" w:hAnsiTheme="minorHAnsi" w:cstheme="minorBidi"/>
                <w:sz w:val="22"/>
                <w:szCs w:val="22"/>
              </w:rPr>
            </w:pPr>
          </w:p>
        </w:tc>
        <w:tc>
          <w:tcPr>
            <w:tcW w:w="0" w:type="auto"/>
            <w:tcMar>
              <w:top w:w="12" w:type="dxa"/>
              <w:left w:w="12" w:type="dxa"/>
              <w:bottom w:w="12" w:type="dxa"/>
              <w:right w:w="12" w:type="dxa"/>
            </w:tcMar>
            <w:vAlign w:val="center"/>
            <w:hideMark/>
          </w:tcPr>
          <w:p w:rsidR="00174A20" w:rsidRDefault="00174A20">
            <w:pPr>
              <w:rPr>
                <w:rFonts w:asciiTheme="minorHAnsi" w:eastAsiaTheme="minorEastAsia" w:hAnsiTheme="minorHAnsi" w:cstheme="minorBidi"/>
                <w:sz w:val="22"/>
                <w:szCs w:val="22"/>
              </w:rPr>
            </w:pPr>
          </w:p>
        </w:tc>
      </w:tr>
    </w:tbl>
    <w:p w:rsidR="00E56C54" w:rsidRPr="00473D48" w:rsidRDefault="00E56C54">
      <w:pPr>
        <w:rPr>
          <w:rFonts w:ascii="Arial" w:hAnsi="Arial" w:cs="Arial"/>
        </w:rPr>
      </w:pPr>
    </w:p>
    <w:sectPr w:rsidR="00E56C54" w:rsidRPr="00473D48" w:rsidSect="00AB264E">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174A20"/>
    <w:rsid w:val="00161EDC"/>
    <w:rsid w:val="00174A20"/>
    <w:rsid w:val="00236CD3"/>
    <w:rsid w:val="00416E0E"/>
    <w:rsid w:val="00473D48"/>
    <w:rsid w:val="005C28E0"/>
    <w:rsid w:val="006D6D8B"/>
    <w:rsid w:val="009246A1"/>
    <w:rsid w:val="00AB264E"/>
    <w:rsid w:val="00BA3E4E"/>
    <w:rsid w:val="00E56562"/>
    <w:rsid w:val="00E56C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A20"/>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A20"/>
    <w:rPr>
      <w:color w:val="0000FF"/>
      <w:u w:val="single"/>
    </w:rPr>
  </w:style>
  <w:style w:type="paragraph" w:styleId="NormalWeb">
    <w:name w:val="Normal (Web)"/>
    <w:basedOn w:val="Normal"/>
    <w:uiPriority w:val="99"/>
    <w:unhideWhenUsed/>
    <w:rsid w:val="00174A20"/>
    <w:pPr>
      <w:spacing w:before="100" w:beforeAutospacing="1" w:after="100" w:afterAutospacing="1"/>
    </w:pPr>
  </w:style>
  <w:style w:type="character" w:styleId="Strong">
    <w:name w:val="Strong"/>
    <w:basedOn w:val="DefaultParagraphFont"/>
    <w:uiPriority w:val="22"/>
    <w:qFormat/>
    <w:rsid w:val="00174A20"/>
    <w:rPr>
      <w:b/>
      <w:bCs/>
    </w:rPr>
  </w:style>
  <w:style w:type="character" w:styleId="Emphasis">
    <w:name w:val="Emphasis"/>
    <w:basedOn w:val="DefaultParagraphFont"/>
    <w:uiPriority w:val="20"/>
    <w:qFormat/>
    <w:rsid w:val="00174A20"/>
    <w:rPr>
      <w:i/>
      <w:iCs/>
    </w:rPr>
  </w:style>
  <w:style w:type="paragraph" w:styleId="BalloonText">
    <w:name w:val="Balloon Text"/>
    <w:basedOn w:val="Normal"/>
    <w:link w:val="BalloonTextChar"/>
    <w:rsid w:val="00174A20"/>
    <w:rPr>
      <w:rFonts w:ascii="Tahoma" w:hAnsi="Tahoma" w:cs="Tahoma"/>
      <w:sz w:val="16"/>
      <w:szCs w:val="16"/>
    </w:rPr>
  </w:style>
  <w:style w:type="character" w:customStyle="1" w:styleId="BalloonTextChar">
    <w:name w:val="Balloon Text Char"/>
    <w:basedOn w:val="DefaultParagraphFont"/>
    <w:link w:val="BalloonText"/>
    <w:rsid w:val="00174A20"/>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913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alch@smmt.co.uk" TargetMode="External"/><Relationship Id="rId13" Type="http://schemas.openxmlformats.org/officeDocument/2006/relationships/hyperlink" Target="mailto:jack@btob.co.uk" TargetMode="External"/><Relationship Id="rId18" Type="http://schemas.openxmlformats.org/officeDocument/2006/relationships/image" Target="media/image3.gif"/><Relationship Id="rId26"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http://r20.rs6.net/tn.jsp?llr=6lo4vodab&amp;et=1104950041274&amp;s=0&amp;e=001beEVtKeeFdLaKHn6QKWBAiKg5w5cKlKzWCl84BWhiUSBkpscrhl1Mt0hlBoqyX-TgKmwxCRWLuPVCNe5DneqQwnfzdyrXHeYNBfgl1L7NvTE0VrjCvxYXmWiyJZyjqt7JfioJLg0MEE=" TargetMode="External"/><Relationship Id="rId34" Type="http://schemas.openxmlformats.org/officeDocument/2006/relationships/image" Target="media/image9.jpeg"/><Relationship Id="rId7" Type="http://schemas.openxmlformats.org/officeDocument/2006/relationships/hyperlink" Target="http://r20.rs6.net/tn.jsp?llr=6lo4vodab&amp;et=1104950041274&amp;s=0&amp;e=001beEVtKeeFdLaKHn6QKWBAiKg5w5cKlKzWCl84BWhiUSBkpscrhl1MmNP-glnAIzmLXNdlIRtDWAH_ZXjkLR6PSr4XFmFQqxYeNbV5UV2vVQT86vXqWGNDLE6luaS9sLzTjiw_DX1OuU=" TargetMode="External"/><Relationship Id="rId12" Type="http://schemas.openxmlformats.org/officeDocument/2006/relationships/image" Target="media/image2.jpeg"/><Relationship Id="rId17" Type="http://schemas.openxmlformats.org/officeDocument/2006/relationships/hyperlink" Target="http://r20.rs6.net/tn.jsp?llr=6lo4vodab&amp;et=1104950041274&amp;s=0&amp;e=001beEVtKeeFdLaKHn6QKWBAiKg5w5cKlKzWCl84BWhiUSBkpscrhl1Mt0hlBoqyX-TwEdMmo02kaWeyw8gH0qsi2yU8dyqwAog9HjRwm3McM8J5a1KepEo8A==" TargetMode="External"/><Relationship Id="rId25" Type="http://schemas.openxmlformats.org/officeDocument/2006/relationships/hyperlink" Target="http://r20.rs6.net/tn.jsp?llr=6lo4vodab&amp;et=1104950041274&amp;s=0&amp;e=001beEVtKeeFdLaKHn6QKWBAiKg5w5cKlKzWCl84BWhiUSBkpscrhl1Mt0hlBoqyX-TgKmwxCRWLuPckMycjInubbxCayehBAXCqtn2bjkPMvkVsrPpR0coyQ==" TargetMode="External"/><Relationship Id="rId33" Type="http://schemas.openxmlformats.org/officeDocument/2006/relationships/hyperlink" Target="http://r20.rs6.net/tn.jsp?llr=6lo4vodab&amp;et=1104950041274&amp;s=0&amp;e=001beEVtKeeFdLaKHn6QKWBAiKg5w5cKlKzWCl84BWhiUSBkpscrhl1Mt0hlBoqyX-TFdBb_Bu1_8FeHmY1pdNeMHGiPh5wc21rY6u7fuy0CNYERL3g4GSVypPF4l6IXA6iVrVRYfQEqxvXVB1iAy54jz-5mrd5co8vU2mkVmk1zxUUdnjBXtGo3g==" TargetMode="External"/><Relationship Id="rId2" Type="http://schemas.openxmlformats.org/officeDocument/2006/relationships/settings" Target="settings.xml"/><Relationship Id="rId16" Type="http://schemas.openxmlformats.org/officeDocument/2006/relationships/hyperlink" Target="http://r20.rs6.net/tn.jsp?llr=6lo4vodab&amp;et=1104950041274&amp;s=0&amp;e=001beEVtKeeFdLaKHn6QKWBAiKg5w5cKlKzWCl84BWhiUSBkpscrhl1Mt0hlBoqyX-TgKmwxCRWLuO9pUlV5Tu4VUwnRq8VLE00on-OkAYmWBrVbcgoDgR6Tga2DzT3lCf4" TargetMode="External"/><Relationship Id="rId20" Type="http://schemas.openxmlformats.org/officeDocument/2006/relationships/image" Target="media/image4.jpeg"/><Relationship Id="rId29" Type="http://schemas.openxmlformats.org/officeDocument/2006/relationships/hyperlink" Target="mailto:enquiries@cvshow.com" TargetMode="External"/><Relationship Id="rId1" Type="http://schemas.openxmlformats.org/officeDocument/2006/relationships/styles" Target="styles.xml"/><Relationship Id="rId6" Type="http://schemas.openxmlformats.org/officeDocument/2006/relationships/hyperlink" Target="http://r20.rs6.net/tn.jsp?llr=6lo4vodab&amp;et=1104950041274&amp;s=0&amp;e=001beEVtKeeFdLaKHn6QKWBAiKg5w5cKlKzWCl84BWhiUSBkpscrhl1Mt0hlBoqyX-TgKmwxCRWLuO9pUlV5Tu4VUwnRq8VLE00on-OkAYmWBpy5FwXTAWb-SYNG5_OrZQXjzNVb4Z8C-Up2pykX5RzcP7HArZfjjJqaMAi2nR-I0vl2VT2pIKf0ZKEl88BE2cr" TargetMode="External"/><Relationship Id="rId11" Type="http://schemas.openxmlformats.org/officeDocument/2006/relationships/hyperlink" Target="http://r20.rs6.net/tn.jsp?llr=6lo4vodab&amp;et=1104950041274&amp;s=0&amp;e=001beEVtKeeFdLaKHn6QKWBAiKg5w5cKlKzWCl84BWhiUSBkpscrhl1Mt0hlBoqyX-TgKmwxCRWLuO9pUlV5Tu4VUwnRq8VLE00on-OkAYmWBrOclGQwvm9DibRFFtRhkwFpxMm1A-1WbnRi4GYaokOo5n4MQkr2lzzjBEvZ-m4LsyaYBAPzg9DkDdIMfh3MBfwwhMcYMTnmjSNoNKwgVXxcw==" TargetMode="External"/><Relationship Id="rId24" Type="http://schemas.openxmlformats.org/officeDocument/2006/relationships/image" Target="media/image6.jpeg"/><Relationship Id="rId32" Type="http://schemas.openxmlformats.org/officeDocument/2006/relationships/hyperlink" Target="http://r20.rs6.net/tn.jsp?llr=6lo4vodab&amp;et=1104950041274&amp;s=0&amp;e=001beEVtKeeFdLaKHn6QKWBAiKg5w5cKlKzWCl84BWhiUSBkpscrhl1Mt0hlBoqyX-TFdBb_Bu1_8G-p6NympX3SiW1OlUiivm9Fvc-oSaxQQWXR9kxl1sqmFNmeC2IDygclzQfcYDW0eU-hBYwB2IhKzSquAT4Z3jH-115LB6dfrRTypHKRkb62BXJIx2aM0tn" TargetMode="External"/><Relationship Id="rId5" Type="http://schemas.openxmlformats.org/officeDocument/2006/relationships/image" Target="https://origin.ih.constantcontact.com/fs041/1103225665917/img/54.jpg" TargetMode="External"/><Relationship Id="rId15" Type="http://schemas.openxmlformats.org/officeDocument/2006/relationships/hyperlink" Target="http://r20.rs6.net/tn.jsp?llr=6lo4vodab&amp;et=1104950041274&amp;s=0&amp;e=001beEVtKeeFdLaKHn6QKWBAiKg5w5cKlKzWCl84BWhiUSBkpscrhl1Mt0hlBoqyX-TgKmwxCRWLuO9pUlV5Tu4VUwnRq8VLE00on-OkAYmWBrzafLyCdN0BWIAcbaI0CKV_P0hQqCofjWJwQ0FVVRPpY6TmHXmxB46" TargetMode="External"/><Relationship Id="rId23" Type="http://schemas.openxmlformats.org/officeDocument/2006/relationships/hyperlink" Target="http://r20.rs6.net/tn.jsp?llr=6lo4vodab&amp;et=1104950041274&amp;s=0&amp;e=001beEVtKeeFdLaKHn6QKWBAiKg5w5cKlKzWCl84BWhiUSBkpscrhl1Mt0hlBoqyX-TgKmwxCRWLuOyPBock2dkmakV7xpE2LjTp-LQXNcplWA=" TargetMode="External"/><Relationship Id="rId28" Type="http://schemas.openxmlformats.org/officeDocument/2006/relationships/image" Target="media/image8.jpeg"/><Relationship Id="rId36" Type="http://schemas.openxmlformats.org/officeDocument/2006/relationships/theme" Target="theme/theme1.xml"/><Relationship Id="rId10" Type="http://schemas.openxmlformats.org/officeDocument/2006/relationships/hyperlink" Target="mailto:pshaw@smmt.co.uk" TargetMode="External"/><Relationship Id="rId19" Type="http://schemas.openxmlformats.org/officeDocument/2006/relationships/hyperlink" Target="http://r20.rs6.net/tn.jsp?llr=6lo4vodab&amp;et=1104950041274&amp;s=0&amp;e=001beEVtKeeFdLaKHn6QKWBAiKg5w5cKlKzWCl84BWhiUSBkpscrhl1Mt0hlBoqyX-TgKmwxCRWLuOF4kyMxzmGi1phBSakkF95iNdfx8D2feTlSHHnoUHfwg==" TargetMode="External"/><Relationship Id="rId31" Type="http://schemas.openxmlformats.org/officeDocument/2006/relationships/hyperlink" Target="mailto:annualdinner@smmt.co.uk" TargetMode="External"/><Relationship Id="rId4" Type="http://schemas.openxmlformats.org/officeDocument/2006/relationships/image" Target="media/image1.jpeg"/><Relationship Id="rId9" Type="http://schemas.openxmlformats.org/officeDocument/2006/relationships/hyperlink" Target="http://r20.rs6.net/tn.jsp?llr=6lo4vodab&amp;et=1104950041274&amp;s=0&amp;e=001beEVtKeeFdLaKHn6QKWBAiKg5w5cKlKzWCl84BWhiUSBkpscrhl1Mt0hlBoqyX-TgKmwxCRWLuO9pUlV5Tu4VUwnRq8VLE00on-OkAYmWBr3QxoK-mprCy3yF5kjN_qTPn6wz0OMkLT3N8C2ALAvCb2XYph7PIjYY8wY_h6l0d6cvgzlERB0G0FUe7kHYgrvMSk1LVjirNmL48HWxJ19iA==" TargetMode="External"/><Relationship Id="rId14" Type="http://schemas.openxmlformats.org/officeDocument/2006/relationships/hyperlink" Target="http://r20.rs6.net/tn.jsp?llr=6lo4vodab&amp;et=1104950041274&amp;s=0&amp;e=001beEVtKeeFdLaKHn6QKWBAiKg5w5cKlKzWCl84BWhiUSBkpscrhl1Mt0hlBoqyX-TgKmwxCRWLuMrMdkxSfxHcyaQ7qe2UWY3S2NaArdw75d49M5o44B6p4aMjVTMcOdLAynDPISz5QCpcOPB6q5wu_ZjOxfUmJAs" TargetMode="External"/><Relationship Id="rId22" Type="http://schemas.openxmlformats.org/officeDocument/2006/relationships/image" Target="media/image5.jpeg"/><Relationship Id="rId27" Type="http://schemas.openxmlformats.org/officeDocument/2006/relationships/hyperlink" Target="http://r20.rs6.net/tn.jsp?llr=6lo4vodab&amp;et=1104950041274&amp;s=0&amp;e=001beEVtKeeFdLaKHn6QKWBAiKg5w5cKlKzWCl84BWhiUSBkpscrhl1Mt0hlBoqyX-TgKmwxCRWLuP59QwXLn1ON93SUXSEirEpqI6cYUSrFVUSo-fWLptcIg==" TargetMode="External"/><Relationship Id="rId30" Type="http://schemas.openxmlformats.org/officeDocument/2006/relationships/hyperlink" Target="http://r20.rs6.net/tn.jsp?llr=6lo4vodab&amp;et=1104950041274&amp;s=0&amp;e=001beEVtKeeFdLaKHn6QKWBAiKg5w5cKlKzWCl84BWhiUSBkpscrhl1Mt0hlBoqyX-TgKmwxCRWLuP4oyArIUrLHzZu1LGPbrBrBYqfggW_y-8="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1415</Words>
  <Characters>8067</Characters>
  <Application>Microsoft Office Word</Application>
  <DocSecurity>0</DocSecurity>
  <Lines>67</Lines>
  <Paragraphs>18</Paragraphs>
  <ScaleCrop>false</ScaleCrop>
  <Company/>
  <LinksUpToDate>false</LinksUpToDate>
  <CharactersWithSpaces>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calloe</dc:creator>
  <cp:keywords/>
  <dc:description/>
  <cp:lastModifiedBy>calloe</cp:lastModifiedBy>
  <cp:revision>1</cp:revision>
  <dcterms:created xsi:type="dcterms:W3CDTF">2011-04-08T15:26:00Z</dcterms:created>
  <dcterms:modified xsi:type="dcterms:W3CDTF">2011-04-08T15:27:00Z</dcterms:modified>
</cp:coreProperties>
</file>