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73DB61AD" w:rsidR="007269B6" w:rsidRDefault="00300074" w:rsidP="007269B6">
      <w:pPr>
        <w:pStyle w:val="Heading1"/>
        <w:rPr>
          <w:rFonts w:ascii="Arial" w:hAnsi="Arial" w:cs="Arial"/>
          <w:b w:val="0"/>
          <w:color w:val="1074CB"/>
          <w:sz w:val="32"/>
          <w:szCs w:val="32"/>
        </w:rPr>
      </w:pPr>
      <w:r>
        <w:rPr>
          <w:rFonts w:ascii="Arial" w:hAnsi="Arial" w:cs="Arial"/>
          <w:b w:val="0"/>
          <w:color w:val="1074CB"/>
          <w:sz w:val="32"/>
          <w:szCs w:val="32"/>
        </w:rPr>
        <w:t>2</w:t>
      </w:r>
      <w:r w:rsidR="00614AAF">
        <w:rPr>
          <w:rFonts w:ascii="Arial" w:hAnsi="Arial" w:cs="Arial"/>
          <w:b w:val="0"/>
          <w:color w:val="1074CB"/>
          <w:sz w:val="32"/>
          <w:szCs w:val="32"/>
        </w:rPr>
        <w:t>7</w:t>
      </w:r>
      <w:r w:rsidR="000077E7">
        <w:rPr>
          <w:rFonts w:ascii="Arial" w:hAnsi="Arial" w:cs="Arial"/>
          <w:b w:val="0"/>
          <w:color w:val="1074CB"/>
          <w:sz w:val="32"/>
          <w:szCs w:val="32"/>
        </w:rPr>
        <w:t xml:space="preserve"> November</w:t>
      </w:r>
      <w:r w:rsidR="0091277A">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02864395" w:rsidR="00D46D8B" w:rsidRPr="009B2F5E" w:rsidRDefault="00614AAF" w:rsidP="00DF6193">
      <w:pPr>
        <w:pStyle w:val="Heading1"/>
        <w:ind w:left="0" w:firstLine="0"/>
        <w:rPr>
          <w:rFonts w:ascii="Arial" w:hAnsi="Arial" w:cs="Arial"/>
          <w:color w:val="1074CB"/>
          <w:sz w:val="28"/>
          <w:szCs w:val="28"/>
        </w:rPr>
      </w:pPr>
      <w:r>
        <w:rPr>
          <w:rFonts w:ascii="Arial" w:hAnsi="Arial" w:cs="Arial"/>
          <w:color w:val="1074CB"/>
          <w:sz w:val="28"/>
          <w:szCs w:val="28"/>
        </w:rPr>
        <w:t>Octo</w:t>
      </w:r>
      <w:r w:rsidR="000077E7">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1411B684"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614AAF">
        <w:rPr>
          <w:rFonts w:ascii="Arial" w:hAnsi="Arial" w:cs="Arial"/>
          <w:sz w:val="20"/>
        </w:rPr>
        <w:t>Octo</w:t>
      </w:r>
      <w:r w:rsidR="000077E7">
        <w:rPr>
          <w:rFonts w:ascii="Arial" w:hAnsi="Arial" w:cs="Arial"/>
          <w:sz w:val="20"/>
        </w:rPr>
        <w:t>ber</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14AAF">
        <w:rPr>
          <w:rFonts w:ascii="Arial" w:hAnsi="Arial" w:cs="Arial"/>
          <w:sz w:val="20"/>
        </w:rPr>
        <w:t>Octo</w:t>
      </w:r>
      <w:r w:rsidR="000077E7">
        <w:rPr>
          <w:rFonts w:ascii="Arial" w:hAnsi="Arial" w:cs="Arial"/>
          <w:sz w:val="20"/>
        </w:rPr>
        <w:t>ber</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71D54710"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300074">
        <w:rPr>
          <w:rFonts w:ascii="Arial" w:hAnsi="Arial" w:cs="Arial"/>
          <w:sz w:val="20"/>
        </w:rPr>
        <w:t>2</w:t>
      </w:r>
      <w:r w:rsidR="00614AAF">
        <w:rPr>
          <w:rFonts w:ascii="Arial" w:hAnsi="Arial" w:cs="Arial"/>
          <w:sz w:val="20"/>
        </w:rPr>
        <w:t>7</w:t>
      </w:r>
      <w:r w:rsidR="000077E7">
        <w:rPr>
          <w:rFonts w:ascii="Arial" w:hAnsi="Arial" w:cs="Arial"/>
          <w:sz w:val="20"/>
        </w:rPr>
        <w:t xml:space="preserve"> Novem</w:t>
      </w:r>
      <w:r w:rsidR="0091277A">
        <w:rPr>
          <w:rFonts w:ascii="Arial" w:hAnsi="Arial" w:cs="Arial"/>
          <w:sz w:val="20"/>
        </w:rPr>
        <w:t>ber</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614AAF" w:rsidRPr="004E1B42" w14:paraId="3C42D27C"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77F233E3" w14:textId="2DC45911" w:rsidR="00614AAF" w:rsidRPr="00476B12" w:rsidRDefault="00614AAF" w:rsidP="00614AAF">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center"/>
            <w:hideMark/>
          </w:tcPr>
          <w:p w14:paraId="21BD720B" w14:textId="03DF232F" w:rsidR="00614AAF" w:rsidRPr="00476B12" w:rsidRDefault="00614AAF" w:rsidP="00614AAF">
            <w:pPr>
              <w:jc w:val="right"/>
              <w:rPr>
                <w:rFonts w:ascii="Arial" w:eastAsia="Times New Roman" w:hAnsi="Arial" w:cs="Arial"/>
                <w:sz w:val="20"/>
                <w:lang w:val="en-GB"/>
              </w:rPr>
            </w:pPr>
            <w:r>
              <w:rPr>
                <w:rFonts w:ascii="Arial" w:hAnsi="Arial" w:cs="Arial"/>
                <w:sz w:val="20"/>
              </w:rPr>
              <w:t>8.17</w:t>
            </w:r>
          </w:p>
        </w:tc>
        <w:tc>
          <w:tcPr>
            <w:tcW w:w="1134" w:type="dxa"/>
            <w:tcBorders>
              <w:top w:val="nil"/>
              <w:left w:val="nil"/>
              <w:bottom w:val="single" w:sz="4" w:space="0" w:color="auto"/>
              <w:right w:val="single" w:sz="4" w:space="0" w:color="auto"/>
            </w:tcBorders>
            <w:shd w:val="clear" w:color="auto" w:fill="auto"/>
            <w:noWrap/>
            <w:vAlign w:val="center"/>
            <w:hideMark/>
          </w:tcPr>
          <w:p w14:paraId="7BCCDD18" w14:textId="40B7147C" w:rsidR="00614AAF" w:rsidRPr="00476B12" w:rsidRDefault="00614AAF" w:rsidP="00614AAF">
            <w:pPr>
              <w:jc w:val="right"/>
              <w:rPr>
                <w:rFonts w:ascii="Arial" w:eastAsia="Times New Roman" w:hAnsi="Arial" w:cs="Arial"/>
                <w:sz w:val="20"/>
                <w:lang w:val="en-GB"/>
              </w:rPr>
            </w:pPr>
            <w:r>
              <w:rPr>
                <w:rFonts w:ascii="Arial" w:hAnsi="Arial" w:cs="Arial"/>
                <w:sz w:val="20"/>
              </w:rPr>
              <w:t>14</w:t>
            </w:r>
          </w:p>
        </w:tc>
        <w:tc>
          <w:tcPr>
            <w:tcW w:w="1843" w:type="dxa"/>
            <w:tcBorders>
              <w:top w:val="nil"/>
              <w:left w:val="nil"/>
              <w:bottom w:val="single" w:sz="4" w:space="0" w:color="auto"/>
              <w:right w:val="single" w:sz="4" w:space="0" w:color="auto"/>
            </w:tcBorders>
            <w:shd w:val="clear" w:color="auto" w:fill="auto"/>
            <w:noWrap/>
            <w:vAlign w:val="center"/>
            <w:hideMark/>
          </w:tcPr>
          <w:p w14:paraId="7D4ADE65" w14:textId="05C6BC43" w:rsidR="00614AAF" w:rsidRPr="00476B12" w:rsidRDefault="00614AAF" w:rsidP="00614AAF">
            <w:pPr>
              <w:jc w:val="right"/>
              <w:rPr>
                <w:rFonts w:ascii="Arial" w:eastAsia="Times New Roman" w:hAnsi="Arial" w:cs="Arial"/>
                <w:sz w:val="20"/>
                <w:lang w:val="en-GB"/>
              </w:rPr>
            </w:pPr>
            <w:r>
              <w:rPr>
                <w:rFonts w:ascii="Arial" w:hAnsi="Arial" w:cs="Arial"/>
                <w:sz w:val="20"/>
              </w:rPr>
              <w:t>£376,098.00</w:t>
            </w:r>
          </w:p>
        </w:tc>
      </w:tr>
      <w:tr w:rsidR="00614AAF" w:rsidRPr="004E1B42" w14:paraId="1D2348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91BA62" w14:textId="56F9781E" w:rsidR="00614AAF" w:rsidRPr="00476B12" w:rsidRDefault="00614AAF" w:rsidP="00614AAF">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center"/>
            <w:hideMark/>
          </w:tcPr>
          <w:p w14:paraId="73A82B8C" w14:textId="024B1C5B" w:rsidR="00614AAF" w:rsidRPr="00476B12" w:rsidRDefault="00614AAF" w:rsidP="00614AAF">
            <w:pPr>
              <w:jc w:val="right"/>
              <w:rPr>
                <w:rFonts w:ascii="Arial" w:eastAsia="Times New Roman" w:hAnsi="Arial" w:cs="Arial"/>
                <w:sz w:val="20"/>
                <w:lang w:val="en-GB"/>
              </w:rPr>
            </w:pPr>
            <w:r>
              <w:rPr>
                <w:rFonts w:ascii="Arial" w:hAnsi="Arial" w:cs="Arial"/>
                <w:sz w:val="20"/>
              </w:rPr>
              <w:t>7.86</w:t>
            </w:r>
          </w:p>
        </w:tc>
        <w:tc>
          <w:tcPr>
            <w:tcW w:w="1134" w:type="dxa"/>
            <w:tcBorders>
              <w:top w:val="nil"/>
              <w:left w:val="nil"/>
              <w:bottom w:val="single" w:sz="4" w:space="0" w:color="auto"/>
              <w:right w:val="single" w:sz="4" w:space="0" w:color="auto"/>
            </w:tcBorders>
            <w:shd w:val="clear" w:color="auto" w:fill="auto"/>
            <w:noWrap/>
            <w:vAlign w:val="center"/>
            <w:hideMark/>
          </w:tcPr>
          <w:p w14:paraId="159B93EC" w14:textId="7F162AB8"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86742B" w14:textId="7996E412"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08DAF0F7"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772D" w14:textId="3F1B8D14" w:rsidR="00614AAF" w:rsidRPr="00476B12" w:rsidRDefault="00614AAF" w:rsidP="00614AAF">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center"/>
            <w:hideMark/>
          </w:tcPr>
          <w:p w14:paraId="0D20D9B5" w14:textId="5E53A38B" w:rsidR="00614AAF" w:rsidRPr="00476B12" w:rsidRDefault="00614AAF" w:rsidP="00614AAF">
            <w:pPr>
              <w:jc w:val="right"/>
              <w:rPr>
                <w:rFonts w:ascii="Arial" w:eastAsia="Times New Roman" w:hAnsi="Arial" w:cs="Arial"/>
                <w:sz w:val="20"/>
                <w:lang w:val="en-GB"/>
              </w:rPr>
            </w:pPr>
            <w:r>
              <w:rPr>
                <w:rFonts w:ascii="Arial" w:hAnsi="Arial" w:cs="Arial"/>
                <w:sz w:val="20"/>
              </w:rPr>
              <w:t>6.82</w:t>
            </w:r>
          </w:p>
        </w:tc>
        <w:tc>
          <w:tcPr>
            <w:tcW w:w="1134" w:type="dxa"/>
            <w:tcBorders>
              <w:top w:val="nil"/>
              <w:left w:val="nil"/>
              <w:bottom w:val="single" w:sz="4" w:space="0" w:color="auto"/>
              <w:right w:val="single" w:sz="4" w:space="0" w:color="auto"/>
            </w:tcBorders>
            <w:shd w:val="clear" w:color="auto" w:fill="auto"/>
            <w:noWrap/>
            <w:vAlign w:val="center"/>
            <w:hideMark/>
          </w:tcPr>
          <w:p w14:paraId="404CBF02" w14:textId="63E3B220" w:rsidR="00614AAF" w:rsidRPr="00476B12" w:rsidRDefault="00614AAF" w:rsidP="00614AAF">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single" w:sz="4" w:space="0" w:color="auto"/>
              <w:right w:val="single" w:sz="4" w:space="0" w:color="auto"/>
            </w:tcBorders>
            <w:shd w:val="clear" w:color="auto" w:fill="auto"/>
            <w:noWrap/>
            <w:vAlign w:val="center"/>
            <w:hideMark/>
          </w:tcPr>
          <w:p w14:paraId="5B4889CA" w14:textId="6863D54D" w:rsidR="00614AAF" w:rsidRPr="00476B12" w:rsidRDefault="00614AAF" w:rsidP="00614AAF">
            <w:pPr>
              <w:jc w:val="right"/>
              <w:rPr>
                <w:rFonts w:ascii="Arial" w:eastAsia="Times New Roman" w:hAnsi="Arial" w:cs="Arial"/>
                <w:sz w:val="20"/>
                <w:lang w:val="en-GB"/>
              </w:rPr>
            </w:pPr>
            <w:r>
              <w:rPr>
                <w:rFonts w:ascii="Arial" w:hAnsi="Arial" w:cs="Arial"/>
                <w:sz w:val="20"/>
              </w:rPr>
              <w:t>£378,220.00</w:t>
            </w:r>
          </w:p>
        </w:tc>
      </w:tr>
      <w:tr w:rsidR="00614AAF" w:rsidRPr="004E1B42" w14:paraId="7B419EDE"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525ADA65" w14:textId="2ABE6A4F" w:rsidR="00614AAF" w:rsidRPr="00476B12" w:rsidRDefault="00614AAF" w:rsidP="00614AAF">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center"/>
            <w:hideMark/>
          </w:tcPr>
          <w:p w14:paraId="0279240B" w14:textId="54FFE0B2" w:rsidR="00614AAF" w:rsidRPr="00476B12" w:rsidRDefault="00614AAF" w:rsidP="00614AAF">
            <w:pPr>
              <w:jc w:val="right"/>
              <w:rPr>
                <w:rFonts w:ascii="Arial" w:eastAsia="Times New Roman" w:hAnsi="Arial" w:cs="Arial"/>
                <w:sz w:val="20"/>
                <w:lang w:val="en-GB"/>
              </w:rPr>
            </w:pPr>
            <w:r>
              <w:rPr>
                <w:rFonts w:ascii="Arial" w:hAnsi="Arial" w:cs="Arial"/>
                <w:sz w:val="20"/>
              </w:rPr>
              <w:t>6.73</w:t>
            </w:r>
          </w:p>
        </w:tc>
        <w:tc>
          <w:tcPr>
            <w:tcW w:w="1134" w:type="dxa"/>
            <w:tcBorders>
              <w:top w:val="nil"/>
              <w:left w:val="nil"/>
              <w:bottom w:val="single" w:sz="4" w:space="0" w:color="auto"/>
              <w:right w:val="single" w:sz="4" w:space="0" w:color="auto"/>
            </w:tcBorders>
            <w:shd w:val="clear" w:color="auto" w:fill="auto"/>
            <w:noWrap/>
            <w:vAlign w:val="center"/>
            <w:hideMark/>
          </w:tcPr>
          <w:p w14:paraId="7C687B2E" w14:textId="1BA99469"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4A94F7" w14:textId="02AFB432"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673EB8A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F78B45E" w14:textId="1317A98C" w:rsidR="00614AAF" w:rsidRPr="00476B12" w:rsidRDefault="00614AAF" w:rsidP="00614AAF">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center"/>
            <w:hideMark/>
          </w:tcPr>
          <w:p w14:paraId="74AC4E97" w14:textId="01044D1E" w:rsidR="00614AAF" w:rsidRPr="00476B12" w:rsidRDefault="00614AAF" w:rsidP="00614AAF">
            <w:pPr>
              <w:jc w:val="right"/>
              <w:rPr>
                <w:rFonts w:ascii="Arial" w:eastAsia="Times New Roman" w:hAnsi="Arial" w:cs="Arial"/>
                <w:sz w:val="20"/>
                <w:lang w:val="en-GB"/>
              </w:rPr>
            </w:pPr>
            <w:r>
              <w:rPr>
                <w:rFonts w:ascii="Arial" w:hAnsi="Arial" w:cs="Arial"/>
                <w:sz w:val="20"/>
              </w:rPr>
              <w:t>6.33</w:t>
            </w:r>
          </w:p>
        </w:tc>
        <w:tc>
          <w:tcPr>
            <w:tcW w:w="1134" w:type="dxa"/>
            <w:tcBorders>
              <w:top w:val="nil"/>
              <w:left w:val="nil"/>
              <w:bottom w:val="single" w:sz="4" w:space="0" w:color="auto"/>
              <w:right w:val="single" w:sz="4" w:space="0" w:color="auto"/>
            </w:tcBorders>
            <w:shd w:val="clear" w:color="auto" w:fill="auto"/>
            <w:noWrap/>
            <w:vAlign w:val="center"/>
            <w:hideMark/>
          </w:tcPr>
          <w:p w14:paraId="114FEBE6" w14:textId="6B952150"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197F8A" w14:textId="543D7D40"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2749CD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3FEC76" w14:textId="1539C2C3" w:rsidR="00614AAF" w:rsidRPr="00476B12" w:rsidRDefault="00614AAF" w:rsidP="00614AAF">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center"/>
            <w:hideMark/>
          </w:tcPr>
          <w:p w14:paraId="6B5F515E" w14:textId="3ED52443" w:rsidR="00614AAF" w:rsidRPr="00476B12" w:rsidRDefault="00614AAF" w:rsidP="00614AAF">
            <w:pPr>
              <w:jc w:val="right"/>
              <w:rPr>
                <w:rFonts w:ascii="Arial" w:eastAsia="Times New Roman" w:hAnsi="Arial" w:cs="Arial"/>
                <w:sz w:val="20"/>
                <w:lang w:val="en-GB"/>
              </w:rPr>
            </w:pPr>
            <w:r>
              <w:rPr>
                <w:rFonts w:ascii="Arial" w:hAnsi="Arial" w:cs="Arial"/>
                <w:sz w:val="20"/>
              </w:rPr>
              <w:t>6.21</w:t>
            </w:r>
          </w:p>
        </w:tc>
        <w:tc>
          <w:tcPr>
            <w:tcW w:w="1134" w:type="dxa"/>
            <w:tcBorders>
              <w:top w:val="nil"/>
              <w:left w:val="nil"/>
              <w:bottom w:val="single" w:sz="4" w:space="0" w:color="auto"/>
              <w:right w:val="single" w:sz="4" w:space="0" w:color="auto"/>
            </w:tcBorders>
            <w:shd w:val="clear" w:color="auto" w:fill="auto"/>
            <w:noWrap/>
            <w:vAlign w:val="center"/>
            <w:hideMark/>
          </w:tcPr>
          <w:p w14:paraId="42C16F92" w14:textId="64E7B15B"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E20796" w14:textId="3B70CFD6"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3543263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554D0B8" w14:textId="09437CBF" w:rsidR="00614AAF" w:rsidRPr="00476B12" w:rsidRDefault="00614AAF" w:rsidP="00614AAF">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center"/>
            <w:hideMark/>
          </w:tcPr>
          <w:p w14:paraId="31D7F7F7" w14:textId="384111D2" w:rsidR="00614AAF" w:rsidRPr="00476B12" w:rsidRDefault="00614AAF" w:rsidP="00614AAF">
            <w:pPr>
              <w:jc w:val="right"/>
              <w:rPr>
                <w:rFonts w:ascii="Arial" w:eastAsia="Times New Roman" w:hAnsi="Arial" w:cs="Arial"/>
                <w:sz w:val="20"/>
                <w:lang w:val="en-GB"/>
              </w:rPr>
            </w:pPr>
            <w:r>
              <w:rPr>
                <w:rFonts w:ascii="Arial" w:hAnsi="Arial" w:cs="Arial"/>
                <w:sz w:val="20"/>
              </w:rPr>
              <w:t>5.19</w:t>
            </w:r>
          </w:p>
        </w:tc>
        <w:tc>
          <w:tcPr>
            <w:tcW w:w="1134" w:type="dxa"/>
            <w:tcBorders>
              <w:top w:val="nil"/>
              <w:left w:val="nil"/>
              <w:bottom w:val="single" w:sz="4" w:space="0" w:color="auto"/>
              <w:right w:val="single" w:sz="4" w:space="0" w:color="auto"/>
            </w:tcBorders>
            <w:shd w:val="clear" w:color="auto" w:fill="auto"/>
            <w:noWrap/>
            <w:vAlign w:val="center"/>
            <w:hideMark/>
          </w:tcPr>
          <w:p w14:paraId="45507F65" w14:textId="6F6B8425" w:rsidR="00614AAF" w:rsidRPr="00476B12" w:rsidRDefault="00614AAF" w:rsidP="00614AAF">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3C34162A" w14:textId="06661118" w:rsidR="00614AAF" w:rsidRPr="00476B12" w:rsidRDefault="00614AAF" w:rsidP="00614AAF">
            <w:pPr>
              <w:jc w:val="right"/>
              <w:rPr>
                <w:rFonts w:ascii="Arial" w:eastAsia="Times New Roman" w:hAnsi="Arial" w:cs="Arial"/>
                <w:sz w:val="20"/>
                <w:lang w:val="en-GB"/>
              </w:rPr>
            </w:pPr>
            <w:r>
              <w:rPr>
                <w:rFonts w:ascii="Arial" w:hAnsi="Arial" w:cs="Arial"/>
                <w:sz w:val="20"/>
              </w:rPr>
              <w:t>£38,600.00</w:t>
            </w:r>
          </w:p>
        </w:tc>
      </w:tr>
      <w:tr w:rsidR="00614AAF" w:rsidRPr="004E1B42" w14:paraId="7D58130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1F0252" w14:textId="697FB5C6" w:rsidR="00614AAF" w:rsidRPr="00476B12" w:rsidRDefault="00614AAF" w:rsidP="00614AAF">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center"/>
            <w:hideMark/>
          </w:tcPr>
          <w:p w14:paraId="7CA8EFE8" w14:textId="78599F03" w:rsidR="00614AAF" w:rsidRPr="00476B12" w:rsidRDefault="00614AAF" w:rsidP="00614AAF">
            <w:pPr>
              <w:jc w:val="right"/>
              <w:rPr>
                <w:rFonts w:ascii="Arial" w:eastAsia="Times New Roman" w:hAnsi="Arial" w:cs="Arial"/>
                <w:sz w:val="20"/>
                <w:lang w:val="en-GB"/>
              </w:rPr>
            </w:pPr>
            <w:r>
              <w:rPr>
                <w:rFonts w:ascii="Arial" w:hAnsi="Arial" w:cs="Arial"/>
                <w:sz w:val="20"/>
              </w:rPr>
              <w:t>5.01</w:t>
            </w:r>
          </w:p>
        </w:tc>
        <w:tc>
          <w:tcPr>
            <w:tcW w:w="1134" w:type="dxa"/>
            <w:tcBorders>
              <w:top w:val="nil"/>
              <w:left w:val="nil"/>
              <w:bottom w:val="single" w:sz="4" w:space="0" w:color="auto"/>
              <w:right w:val="single" w:sz="4" w:space="0" w:color="auto"/>
            </w:tcBorders>
            <w:shd w:val="clear" w:color="auto" w:fill="auto"/>
            <w:noWrap/>
            <w:vAlign w:val="center"/>
            <w:hideMark/>
          </w:tcPr>
          <w:p w14:paraId="78089BAD" w14:textId="35D6A38D" w:rsidR="00614AAF" w:rsidRPr="00476B12" w:rsidRDefault="00614AAF" w:rsidP="00614AAF">
            <w:pPr>
              <w:jc w:val="right"/>
              <w:rPr>
                <w:rFonts w:ascii="Arial" w:eastAsia="Times New Roman" w:hAnsi="Arial" w:cs="Arial"/>
                <w:sz w:val="20"/>
                <w:lang w:val="en-GB"/>
              </w:rPr>
            </w:pPr>
            <w:r>
              <w:rPr>
                <w:rFonts w:ascii="Arial" w:hAnsi="Arial" w:cs="Arial"/>
                <w:sz w:val="20"/>
              </w:rPr>
              <w:t>170</w:t>
            </w:r>
          </w:p>
        </w:tc>
        <w:tc>
          <w:tcPr>
            <w:tcW w:w="1843" w:type="dxa"/>
            <w:tcBorders>
              <w:top w:val="nil"/>
              <w:left w:val="nil"/>
              <w:bottom w:val="single" w:sz="4" w:space="0" w:color="auto"/>
              <w:right w:val="single" w:sz="4" w:space="0" w:color="auto"/>
            </w:tcBorders>
            <w:shd w:val="clear" w:color="auto" w:fill="auto"/>
            <w:noWrap/>
            <w:vAlign w:val="center"/>
            <w:hideMark/>
          </w:tcPr>
          <w:p w14:paraId="7D493A8C" w14:textId="594D0F94" w:rsidR="00614AAF" w:rsidRPr="00BE0413" w:rsidRDefault="00614AAF" w:rsidP="00614AAF">
            <w:pPr>
              <w:jc w:val="right"/>
              <w:rPr>
                <w:rFonts w:ascii="Arial" w:hAnsi="Arial" w:cs="Arial"/>
                <w:sz w:val="20"/>
                <w:lang w:val="en-GB"/>
              </w:rPr>
            </w:pPr>
            <w:r>
              <w:rPr>
                <w:rFonts w:ascii="Arial" w:hAnsi="Arial" w:cs="Arial"/>
                <w:sz w:val="20"/>
              </w:rPr>
              <w:t>£5,293,355.96</w:t>
            </w:r>
          </w:p>
        </w:tc>
      </w:tr>
      <w:tr w:rsidR="00614AAF" w:rsidRPr="004E1B42" w14:paraId="2C39DCE8"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6DFE637" w14:textId="607D8FCF" w:rsidR="00614AAF" w:rsidRPr="00476B12" w:rsidRDefault="00614AAF" w:rsidP="00614AAF">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center"/>
            <w:hideMark/>
          </w:tcPr>
          <w:p w14:paraId="468F95A3" w14:textId="26EF70E3" w:rsidR="00614AAF" w:rsidRPr="00476B12" w:rsidRDefault="00614AAF" w:rsidP="00614AAF">
            <w:pPr>
              <w:jc w:val="right"/>
              <w:rPr>
                <w:rFonts w:ascii="Arial" w:eastAsia="Times New Roman" w:hAnsi="Arial" w:cs="Arial"/>
                <w:sz w:val="20"/>
                <w:lang w:val="en-GB"/>
              </w:rPr>
            </w:pPr>
            <w:r>
              <w:rPr>
                <w:rFonts w:ascii="Arial" w:hAnsi="Arial" w:cs="Arial"/>
                <w:sz w:val="20"/>
              </w:rPr>
              <w:t>4.98</w:t>
            </w:r>
          </w:p>
        </w:tc>
        <w:tc>
          <w:tcPr>
            <w:tcW w:w="1134" w:type="dxa"/>
            <w:tcBorders>
              <w:top w:val="nil"/>
              <w:left w:val="nil"/>
              <w:bottom w:val="single" w:sz="4" w:space="0" w:color="auto"/>
              <w:right w:val="single" w:sz="4" w:space="0" w:color="auto"/>
            </w:tcBorders>
            <w:shd w:val="clear" w:color="auto" w:fill="auto"/>
            <w:noWrap/>
            <w:vAlign w:val="center"/>
            <w:hideMark/>
          </w:tcPr>
          <w:p w14:paraId="0D6C56E6" w14:textId="5657E84D"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4E7060" w14:textId="5E097993"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07EB592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2DC7571" w14:textId="40120D01" w:rsidR="00614AAF" w:rsidRPr="00476B12" w:rsidRDefault="00614AAF" w:rsidP="00614AAF">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center"/>
            <w:hideMark/>
          </w:tcPr>
          <w:p w14:paraId="1E923CA1" w14:textId="31C0CF7F" w:rsidR="00614AAF" w:rsidRPr="00476B12" w:rsidRDefault="00614AAF" w:rsidP="00614AAF">
            <w:pPr>
              <w:jc w:val="right"/>
              <w:rPr>
                <w:rFonts w:ascii="Arial" w:eastAsia="Times New Roman" w:hAnsi="Arial" w:cs="Arial"/>
                <w:sz w:val="20"/>
                <w:lang w:val="en-GB"/>
              </w:rPr>
            </w:pPr>
            <w:r>
              <w:rPr>
                <w:rFonts w:ascii="Arial" w:hAnsi="Arial" w:cs="Arial"/>
                <w:sz w:val="20"/>
              </w:rPr>
              <w:t>4.75</w:t>
            </w:r>
          </w:p>
        </w:tc>
        <w:tc>
          <w:tcPr>
            <w:tcW w:w="1134" w:type="dxa"/>
            <w:tcBorders>
              <w:top w:val="nil"/>
              <w:left w:val="nil"/>
              <w:bottom w:val="single" w:sz="4" w:space="0" w:color="auto"/>
              <w:right w:val="single" w:sz="4" w:space="0" w:color="auto"/>
            </w:tcBorders>
            <w:shd w:val="clear" w:color="auto" w:fill="auto"/>
            <w:noWrap/>
            <w:vAlign w:val="center"/>
            <w:hideMark/>
          </w:tcPr>
          <w:p w14:paraId="6B2CB863" w14:textId="072F7CDD" w:rsidR="00614AAF" w:rsidRPr="00476B12" w:rsidRDefault="00614AAF" w:rsidP="00614AAF">
            <w:pPr>
              <w:jc w:val="right"/>
              <w:rPr>
                <w:rFonts w:ascii="Arial" w:eastAsia="Times New Roman" w:hAnsi="Arial" w:cs="Arial"/>
                <w:sz w:val="20"/>
                <w:lang w:val="en-GB"/>
              </w:rPr>
            </w:pPr>
            <w:r>
              <w:rPr>
                <w:rFonts w:ascii="Arial" w:hAnsi="Arial" w:cs="Arial"/>
                <w:sz w:val="20"/>
              </w:rPr>
              <w:t>20</w:t>
            </w:r>
          </w:p>
        </w:tc>
        <w:tc>
          <w:tcPr>
            <w:tcW w:w="1843" w:type="dxa"/>
            <w:tcBorders>
              <w:top w:val="nil"/>
              <w:left w:val="nil"/>
              <w:bottom w:val="single" w:sz="4" w:space="0" w:color="auto"/>
              <w:right w:val="single" w:sz="4" w:space="0" w:color="auto"/>
            </w:tcBorders>
            <w:shd w:val="clear" w:color="auto" w:fill="auto"/>
            <w:noWrap/>
            <w:vAlign w:val="center"/>
            <w:hideMark/>
          </w:tcPr>
          <w:p w14:paraId="2DAAAE3E" w14:textId="7F9AC8A5" w:rsidR="00614AAF" w:rsidRPr="00476B12" w:rsidRDefault="00614AAF" w:rsidP="00614AAF">
            <w:pPr>
              <w:jc w:val="right"/>
              <w:rPr>
                <w:rFonts w:ascii="Arial" w:eastAsia="Times New Roman" w:hAnsi="Arial" w:cs="Arial"/>
                <w:sz w:val="20"/>
                <w:lang w:val="en-GB"/>
              </w:rPr>
            </w:pPr>
            <w:r>
              <w:rPr>
                <w:rFonts w:ascii="Arial" w:hAnsi="Arial" w:cs="Arial"/>
                <w:sz w:val="20"/>
              </w:rPr>
              <w:t>£652,107.50</w:t>
            </w:r>
          </w:p>
        </w:tc>
      </w:tr>
      <w:tr w:rsidR="00614AAF" w:rsidRPr="004E1B42" w14:paraId="78B3247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C87586" w14:textId="3F5E3984" w:rsidR="00614AAF" w:rsidRPr="00476B12" w:rsidRDefault="00614AAF" w:rsidP="00614AAF">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center"/>
            <w:hideMark/>
          </w:tcPr>
          <w:p w14:paraId="27518AA5" w14:textId="2696B470" w:rsidR="00614AAF" w:rsidRPr="00476B12" w:rsidRDefault="00614AAF" w:rsidP="00614AAF">
            <w:pPr>
              <w:jc w:val="right"/>
              <w:rPr>
                <w:rFonts w:ascii="Arial" w:eastAsia="Times New Roman" w:hAnsi="Arial" w:cs="Arial"/>
                <w:sz w:val="20"/>
                <w:lang w:val="en-GB"/>
              </w:rPr>
            </w:pPr>
            <w:r>
              <w:rPr>
                <w:rFonts w:ascii="Arial" w:hAnsi="Arial" w:cs="Arial"/>
                <w:sz w:val="20"/>
              </w:rPr>
              <w:t>3.38</w:t>
            </w:r>
          </w:p>
        </w:tc>
        <w:tc>
          <w:tcPr>
            <w:tcW w:w="1134" w:type="dxa"/>
            <w:tcBorders>
              <w:top w:val="nil"/>
              <w:left w:val="nil"/>
              <w:bottom w:val="single" w:sz="4" w:space="0" w:color="auto"/>
              <w:right w:val="single" w:sz="4" w:space="0" w:color="auto"/>
            </w:tcBorders>
            <w:shd w:val="clear" w:color="auto" w:fill="auto"/>
            <w:noWrap/>
            <w:vAlign w:val="center"/>
            <w:hideMark/>
          </w:tcPr>
          <w:p w14:paraId="7E40A43E" w14:textId="317C7084"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E9E998" w14:textId="15783FA1"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039C5F4A"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B910" w14:textId="154C0B50" w:rsidR="00614AAF" w:rsidRPr="00476B12" w:rsidRDefault="00614AAF" w:rsidP="00614AAF">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center"/>
            <w:hideMark/>
          </w:tcPr>
          <w:p w14:paraId="0A4752CA" w14:textId="3300E548" w:rsidR="00614AAF" w:rsidRPr="00476B12" w:rsidRDefault="00614AAF" w:rsidP="00614AAF">
            <w:pPr>
              <w:jc w:val="right"/>
              <w:rPr>
                <w:rFonts w:ascii="Arial" w:eastAsia="Times New Roman" w:hAnsi="Arial" w:cs="Arial"/>
                <w:sz w:val="20"/>
                <w:lang w:val="en-GB"/>
              </w:rPr>
            </w:pPr>
            <w:r>
              <w:rPr>
                <w:rFonts w:ascii="Arial" w:hAnsi="Arial" w:cs="Arial"/>
                <w:sz w:val="20"/>
              </w:rPr>
              <w:t>3.24</w:t>
            </w:r>
          </w:p>
        </w:tc>
        <w:tc>
          <w:tcPr>
            <w:tcW w:w="1134" w:type="dxa"/>
            <w:tcBorders>
              <w:top w:val="nil"/>
              <w:left w:val="nil"/>
              <w:bottom w:val="single" w:sz="4" w:space="0" w:color="auto"/>
              <w:right w:val="single" w:sz="4" w:space="0" w:color="auto"/>
            </w:tcBorders>
            <w:shd w:val="clear" w:color="auto" w:fill="auto"/>
            <w:noWrap/>
            <w:vAlign w:val="center"/>
            <w:hideMark/>
          </w:tcPr>
          <w:p w14:paraId="6D3FB6CB" w14:textId="05C2C0AC"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054786A" w14:textId="3DA1CED4"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3AD78FBD"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21005920" w14:textId="2719EEA9" w:rsidR="00614AAF" w:rsidRPr="00476B12" w:rsidRDefault="00614AAF" w:rsidP="00614AAF">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center"/>
            <w:hideMark/>
          </w:tcPr>
          <w:p w14:paraId="2567DFCB" w14:textId="0A472268" w:rsidR="00614AAF" w:rsidRPr="00476B12" w:rsidRDefault="00614AAF" w:rsidP="00614AAF">
            <w:pPr>
              <w:jc w:val="right"/>
              <w:rPr>
                <w:rFonts w:ascii="Arial" w:eastAsia="Times New Roman" w:hAnsi="Arial" w:cs="Arial"/>
                <w:sz w:val="20"/>
                <w:lang w:val="en-GB"/>
              </w:rPr>
            </w:pPr>
            <w:r>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1C409FFA"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03FCE3B" w14:textId="7653AFC2"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277FF50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AB22B7C" w14:textId="76F1EDC0" w:rsidR="00614AAF" w:rsidRPr="00476B12" w:rsidRDefault="00614AAF" w:rsidP="00614AAF">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center"/>
            <w:hideMark/>
          </w:tcPr>
          <w:p w14:paraId="203B2E7B" w14:textId="7F292CBA" w:rsidR="00614AAF" w:rsidRPr="00476B12" w:rsidRDefault="00614AAF" w:rsidP="00614AAF">
            <w:pPr>
              <w:jc w:val="right"/>
              <w:rPr>
                <w:rFonts w:ascii="Arial" w:eastAsia="Times New Roman" w:hAnsi="Arial" w:cs="Arial"/>
                <w:sz w:val="20"/>
                <w:lang w:val="en-GB"/>
              </w:rPr>
            </w:pPr>
            <w:r>
              <w:rPr>
                <w:rFonts w:ascii="Arial" w:hAnsi="Arial" w:cs="Arial"/>
                <w:sz w:val="20"/>
              </w:rPr>
              <w:t>3.03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1A54B39C" w:rsidR="00614AAF" w:rsidRPr="00476B12" w:rsidRDefault="00614AAF" w:rsidP="00614AAF">
            <w:pPr>
              <w:jc w:val="right"/>
              <w:rPr>
                <w:rFonts w:ascii="Arial" w:eastAsia="Times New Roman" w:hAnsi="Arial" w:cs="Arial"/>
                <w:sz w:val="20"/>
                <w:lang w:val="en-GB"/>
              </w:rPr>
            </w:pPr>
            <w:r>
              <w:rPr>
                <w:rFonts w:ascii="Arial" w:hAnsi="Arial" w:cs="Arial"/>
                <w:sz w:val="20"/>
              </w:rPr>
              <w:t>8</w:t>
            </w:r>
          </w:p>
        </w:tc>
        <w:tc>
          <w:tcPr>
            <w:tcW w:w="1843" w:type="dxa"/>
            <w:tcBorders>
              <w:top w:val="nil"/>
              <w:left w:val="nil"/>
              <w:bottom w:val="single" w:sz="4" w:space="0" w:color="auto"/>
              <w:right w:val="single" w:sz="4" w:space="0" w:color="auto"/>
            </w:tcBorders>
            <w:shd w:val="clear" w:color="auto" w:fill="auto"/>
            <w:noWrap/>
            <w:vAlign w:val="center"/>
            <w:hideMark/>
          </w:tcPr>
          <w:p w14:paraId="6A7BB948" w14:textId="140F6F81" w:rsidR="00614AAF" w:rsidRPr="00476B12" w:rsidRDefault="00614AAF" w:rsidP="00614AAF">
            <w:pPr>
              <w:jc w:val="right"/>
              <w:rPr>
                <w:rFonts w:ascii="Arial" w:eastAsia="Times New Roman" w:hAnsi="Arial" w:cs="Arial"/>
                <w:sz w:val="20"/>
                <w:lang w:val="en-GB"/>
              </w:rPr>
            </w:pPr>
            <w:r>
              <w:rPr>
                <w:rFonts w:ascii="Arial" w:hAnsi="Arial" w:cs="Arial"/>
                <w:sz w:val="20"/>
              </w:rPr>
              <w:t>£209,375.00</w:t>
            </w:r>
          </w:p>
        </w:tc>
      </w:tr>
      <w:tr w:rsidR="00614AAF" w:rsidRPr="004E1B42" w14:paraId="421145F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2E78FF0" w14:textId="2FF7A802" w:rsidR="00614AAF" w:rsidRPr="00476B12" w:rsidRDefault="00614AAF" w:rsidP="00614AAF">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center"/>
            <w:hideMark/>
          </w:tcPr>
          <w:p w14:paraId="3889E333" w14:textId="38480209" w:rsidR="00614AAF" w:rsidRPr="00476B12" w:rsidRDefault="00614AAF" w:rsidP="00614AAF">
            <w:pPr>
              <w:jc w:val="right"/>
              <w:rPr>
                <w:rFonts w:ascii="Arial" w:eastAsia="Times New Roman" w:hAnsi="Arial" w:cs="Arial"/>
                <w:sz w:val="20"/>
                <w:lang w:val="en-GB"/>
              </w:rPr>
            </w:pPr>
            <w:r>
              <w:rPr>
                <w:rFonts w:ascii="Arial" w:hAnsi="Arial" w:cs="Arial"/>
                <w:sz w:val="20"/>
              </w:rPr>
              <w:t>2.84</w:t>
            </w:r>
          </w:p>
        </w:tc>
        <w:tc>
          <w:tcPr>
            <w:tcW w:w="1134" w:type="dxa"/>
            <w:tcBorders>
              <w:top w:val="nil"/>
              <w:left w:val="nil"/>
              <w:bottom w:val="single" w:sz="4" w:space="0" w:color="auto"/>
              <w:right w:val="single" w:sz="4" w:space="0" w:color="auto"/>
            </w:tcBorders>
            <w:shd w:val="clear" w:color="auto" w:fill="auto"/>
            <w:noWrap/>
            <w:vAlign w:val="center"/>
            <w:hideMark/>
          </w:tcPr>
          <w:p w14:paraId="1CDDDC7E" w14:textId="5ED2AAC1"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6093C3" w14:textId="7E3A8529"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1B890DA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2BB6731F" w14:textId="54EB4024" w:rsidR="00614AAF" w:rsidRPr="00476B12" w:rsidRDefault="00614AAF" w:rsidP="00614AAF">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center"/>
            <w:hideMark/>
          </w:tcPr>
          <w:p w14:paraId="116B23F0" w14:textId="401C7900" w:rsidR="00614AAF" w:rsidRPr="00476B12" w:rsidRDefault="00614AAF" w:rsidP="00614AAF">
            <w:pPr>
              <w:jc w:val="right"/>
              <w:rPr>
                <w:rFonts w:ascii="Arial" w:eastAsia="Times New Roman" w:hAnsi="Arial" w:cs="Arial"/>
                <w:sz w:val="20"/>
                <w:lang w:val="en-GB"/>
              </w:rPr>
            </w:pPr>
            <w:r>
              <w:rPr>
                <w:rFonts w:ascii="Arial" w:hAnsi="Arial" w:cs="Arial"/>
                <w:sz w:val="20"/>
              </w:rPr>
              <w:t>2.68</w:t>
            </w:r>
          </w:p>
        </w:tc>
        <w:tc>
          <w:tcPr>
            <w:tcW w:w="1134" w:type="dxa"/>
            <w:tcBorders>
              <w:top w:val="nil"/>
              <w:left w:val="nil"/>
              <w:bottom w:val="single" w:sz="4" w:space="0" w:color="auto"/>
              <w:right w:val="single" w:sz="4" w:space="0" w:color="auto"/>
            </w:tcBorders>
            <w:shd w:val="clear" w:color="auto" w:fill="auto"/>
            <w:noWrap/>
            <w:vAlign w:val="center"/>
            <w:hideMark/>
          </w:tcPr>
          <w:p w14:paraId="564E6017" w14:textId="7B3C2E93"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7C92B26" w14:textId="2A65E8EB"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61C54AE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3DD5FA9" w14:textId="3B22EC63" w:rsidR="00614AAF" w:rsidRPr="00476B12" w:rsidRDefault="00614AAF" w:rsidP="00614AAF">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center"/>
            <w:hideMark/>
          </w:tcPr>
          <w:p w14:paraId="0EABC5BE" w14:textId="591E038D" w:rsidR="00614AAF" w:rsidRPr="00476B12" w:rsidRDefault="00614AAF" w:rsidP="00614AAF">
            <w:pPr>
              <w:jc w:val="right"/>
              <w:rPr>
                <w:rFonts w:ascii="Arial" w:eastAsia="Times New Roman" w:hAnsi="Arial" w:cs="Arial"/>
                <w:sz w:val="20"/>
                <w:lang w:val="en-GB"/>
              </w:rPr>
            </w:pPr>
            <w:r>
              <w:rPr>
                <w:rFonts w:ascii="Arial" w:hAnsi="Arial" w:cs="Arial"/>
                <w:sz w:val="20"/>
              </w:rPr>
              <w:t>2.26</w:t>
            </w:r>
          </w:p>
        </w:tc>
        <w:tc>
          <w:tcPr>
            <w:tcW w:w="1134" w:type="dxa"/>
            <w:tcBorders>
              <w:top w:val="nil"/>
              <w:left w:val="nil"/>
              <w:bottom w:val="single" w:sz="4" w:space="0" w:color="auto"/>
              <w:right w:val="single" w:sz="4" w:space="0" w:color="auto"/>
            </w:tcBorders>
            <w:shd w:val="clear" w:color="auto" w:fill="auto"/>
            <w:noWrap/>
            <w:vAlign w:val="center"/>
            <w:hideMark/>
          </w:tcPr>
          <w:p w14:paraId="6ECDBA80" w14:textId="631CB731"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578AE58" w14:textId="035E6818"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04A4B9CC"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26BB" w14:textId="485B346D" w:rsidR="00614AAF" w:rsidRPr="00476B12" w:rsidRDefault="00614AAF" w:rsidP="00614AAF">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center"/>
            <w:hideMark/>
          </w:tcPr>
          <w:p w14:paraId="20F5B139" w14:textId="3B07BD7B" w:rsidR="00614AAF" w:rsidRPr="00476B12" w:rsidRDefault="00614AAF" w:rsidP="00614AAF">
            <w:pPr>
              <w:jc w:val="right"/>
              <w:rPr>
                <w:rFonts w:ascii="Arial" w:eastAsia="Times New Roman" w:hAnsi="Arial" w:cs="Arial"/>
                <w:sz w:val="20"/>
                <w:lang w:val="en-GB"/>
              </w:rPr>
            </w:pPr>
            <w:r>
              <w:rPr>
                <w:rFonts w:ascii="Arial" w:hAnsi="Arial" w:cs="Arial"/>
                <w:sz w:val="20"/>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C9C90A8" w14:textId="2B7182DF" w:rsidR="00614AAF" w:rsidRPr="00476B12" w:rsidRDefault="00614AAF" w:rsidP="00614AAF">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6D66324E" w14:textId="3F7B0AE3" w:rsidR="00614AAF" w:rsidRPr="00476B12" w:rsidRDefault="00614AAF" w:rsidP="00614AAF">
            <w:pPr>
              <w:jc w:val="right"/>
              <w:rPr>
                <w:rFonts w:ascii="Arial" w:eastAsia="Times New Roman" w:hAnsi="Arial" w:cs="Arial"/>
                <w:sz w:val="20"/>
                <w:lang w:val="en-GB"/>
              </w:rPr>
            </w:pPr>
            <w:r>
              <w:rPr>
                <w:rFonts w:ascii="Arial" w:hAnsi="Arial" w:cs="Arial"/>
                <w:sz w:val="20"/>
              </w:rPr>
              <w:t>£49,778.00</w:t>
            </w:r>
          </w:p>
        </w:tc>
      </w:tr>
      <w:tr w:rsidR="00614AAF" w:rsidRPr="004E1B42" w14:paraId="44F51763"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3E788A78" w14:textId="120A994A" w:rsidR="00614AAF" w:rsidRPr="00476B12" w:rsidRDefault="00614AAF" w:rsidP="00614AAF">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center"/>
            <w:hideMark/>
          </w:tcPr>
          <w:p w14:paraId="316502C0" w14:textId="20E5085F" w:rsidR="00614AAF" w:rsidRPr="00476B12" w:rsidRDefault="00614AAF" w:rsidP="00614AAF">
            <w:pPr>
              <w:jc w:val="right"/>
              <w:rPr>
                <w:rFonts w:ascii="Arial" w:eastAsia="Times New Roman" w:hAnsi="Arial" w:cs="Arial"/>
                <w:sz w:val="20"/>
                <w:lang w:val="en-GB"/>
              </w:rPr>
            </w:pPr>
            <w:r>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center"/>
            <w:hideMark/>
          </w:tcPr>
          <w:p w14:paraId="0B273B79" w14:textId="55DA9A76"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7B213B83" w14:textId="30FAB576"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0B536C14"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098F021E" w14:textId="1161DF0A" w:rsidR="00614AAF" w:rsidRPr="00476B12" w:rsidRDefault="00614AAF" w:rsidP="00614AAF">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center"/>
            <w:hideMark/>
          </w:tcPr>
          <w:p w14:paraId="4E50E182" w14:textId="51A8B477" w:rsidR="00614AAF" w:rsidRPr="00476B12" w:rsidRDefault="00614AAF" w:rsidP="00614AAF">
            <w:pPr>
              <w:jc w:val="right"/>
              <w:rPr>
                <w:rFonts w:ascii="Arial" w:eastAsia="Times New Roman" w:hAnsi="Arial" w:cs="Arial"/>
                <w:sz w:val="20"/>
                <w:lang w:val="en-GB"/>
              </w:rPr>
            </w:pPr>
            <w:r>
              <w:rPr>
                <w:rFonts w:ascii="Arial" w:hAnsi="Arial" w:cs="Arial"/>
                <w:sz w:val="20"/>
              </w:rPr>
              <w:t>1.69</w:t>
            </w:r>
          </w:p>
        </w:tc>
        <w:tc>
          <w:tcPr>
            <w:tcW w:w="1134" w:type="dxa"/>
            <w:tcBorders>
              <w:top w:val="nil"/>
              <w:left w:val="nil"/>
              <w:bottom w:val="single" w:sz="4" w:space="0" w:color="auto"/>
              <w:right w:val="single" w:sz="4" w:space="0" w:color="auto"/>
            </w:tcBorders>
            <w:shd w:val="clear" w:color="auto" w:fill="auto"/>
            <w:noWrap/>
            <w:vAlign w:val="center"/>
            <w:hideMark/>
          </w:tcPr>
          <w:p w14:paraId="0FE8234D" w14:textId="7C2ECCB0" w:rsidR="00614AAF" w:rsidRPr="00476B12" w:rsidRDefault="00614AAF" w:rsidP="00614AAF">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0FE39AE2" w:rsidR="00614AAF" w:rsidRPr="00476B12" w:rsidRDefault="00614AAF" w:rsidP="00614AAF">
            <w:pPr>
              <w:jc w:val="right"/>
              <w:rPr>
                <w:rFonts w:ascii="Arial" w:eastAsia="Times New Roman" w:hAnsi="Arial" w:cs="Arial"/>
                <w:sz w:val="20"/>
                <w:lang w:val="en-GB"/>
              </w:rPr>
            </w:pPr>
            <w:r>
              <w:rPr>
                <w:rFonts w:ascii="Arial" w:hAnsi="Arial" w:cs="Arial"/>
                <w:sz w:val="20"/>
              </w:rPr>
              <w:t>£31,054.00</w:t>
            </w:r>
          </w:p>
        </w:tc>
      </w:tr>
      <w:tr w:rsidR="00614AAF" w:rsidRPr="004E1B42" w14:paraId="7722441C"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A65EC92" w14:textId="4DD6EC7B" w:rsidR="00614AAF" w:rsidRPr="00476B12" w:rsidRDefault="00614AAF" w:rsidP="00614AAF">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center"/>
            <w:hideMark/>
          </w:tcPr>
          <w:p w14:paraId="53316472" w14:textId="76888D1A" w:rsidR="00614AAF" w:rsidRPr="00476B12" w:rsidRDefault="00614AAF" w:rsidP="00614AAF">
            <w:pPr>
              <w:jc w:val="right"/>
              <w:rPr>
                <w:rFonts w:ascii="Arial" w:eastAsia="Times New Roman" w:hAnsi="Arial" w:cs="Arial"/>
                <w:sz w:val="20"/>
                <w:lang w:val="en-GB"/>
              </w:rPr>
            </w:pPr>
            <w:r>
              <w:rPr>
                <w:rFonts w:ascii="Arial" w:hAnsi="Arial" w:cs="Arial"/>
                <w:sz w:val="20"/>
              </w:rPr>
              <w:t>1.56</w:t>
            </w:r>
          </w:p>
        </w:tc>
        <w:tc>
          <w:tcPr>
            <w:tcW w:w="1134" w:type="dxa"/>
            <w:tcBorders>
              <w:top w:val="nil"/>
              <w:left w:val="nil"/>
              <w:bottom w:val="single" w:sz="4" w:space="0" w:color="auto"/>
              <w:right w:val="single" w:sz="4" w:space="0" w:color="auto"/>
            </w:tcBorders>
            <w:shd w:val="clear" w:color="auto" w:fill="auto"/>
            <w:noWrap/>
            <w:vAlign w:val="center"/>
            <w:hideMark/>
          </w:tcPr>
          <w:p w14:paraId="28E7473A" w14:textId="041594D2"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43F6E" w14:textId="177C8780"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17FB47C2"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89BEE9D" w14:textId="4A9844C0" w:rsidR="00614AAF" w:rsidRPr="00476B12" w:rsidRDefault="00614AAF" w:rsidP="00614AAF">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center"/>
            <w:hideMark/>
          </w:tcPr>
          <w:p w14:paraId="111DF466" w14:textId="5FC88C13" w:rsidR="00614AAF" w:rsidRPr="00476B12" w:rsidRDefault="00614AAF" w:rsidP="00614AAF">
            <w:pPr>
              <w:jc w:val="right"/>
              <w:rPr>
                <w:rFonts w:ascii="Arial" w:eastAsia="Times New Roman" w:hAnsi="Arial" w:cs="Arial"/>
                <w:sz w:val="20"/>
                <w:lang w:val="en-GB"/>
              </w:rPr>
            </w:pPr>
            <w:r>
              <w:rPr>
                <w:rFonts w:ascii="Arial" w:hAnsi="Arial" w:cs="Arial"/>
                <w:sz w:val="20"/>
              </w:rPr>
              <w:t>1.49</w:t>
            </w:r>
          </w:p>
        </w:tc>
        <w:tc>
          <w:tcPr>
            <w:tcW w:w="1134" w:type="dxa"/>
            <w:tcBorders>
              <w:top w:val="nil"/>
              <w:left w:val="nil"/>
              <w:bottom w:val="single" w:sz="4" w:space="0" w:color="auto"/>
              <w:right w:val="single" w:sz="4" w:space="0" w:color="auto"/>
            </w:tcBorders>
            <w:shd w:val="clear" w:color="auto" w:fill="auto"/>
            <w:noWrap/>
            <w:vAlign w:val="center"/>
            <w:hideMark/>
          </w:tcPr>
          <w:p w14:paraId="4535AE2B" w14:textId="00CC6AA4"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677B8B" w14:textId="21636A12"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7D054E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DFCA32A" w14:textId="6E52AE02" w:rsidR="00614AAF" w:rsidRPr="00476B12" w:rsidRDefault="00614AAF" w:rsidP="00614AAF">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center"/>
            <w:hideMark/>
          </w:tcPr>
          <w:p w14:paraId="000C32E4" w14:textId="5ED9ADD1" w:rsidR="00614AAF" w:rsidRPr="00476B12" w:rsidRDefault="00614AAF" w:rsidP="00614AAF">
            <w:pPr>
              <w:jc w:val="right"/>
              <w:rPr>
                <w:rFonts w:ascii="Arial" w:eastAsia="Times New Roman" w:hAnsi="Arial" w:cs="Arial"/>
                <w:sz w:val="20"/>
                <w:lang w:val="en-GB"/>
              </w:rPr>
            </w:pPr>
            <w:r>
              <w:rPr>
                <w:rFonts w:ascii="Arial" w:hAnsi="Arial" w:cs="Arial"/>
                <w:sz w:val="20"/>
              </w:rPr>
              <w:t>1.37</w:t>
            </w:r>
          </w:p>
        </w:tc>
        <w:tc>
          <w:tcPr>
            <w:tcW w:w="1134" w:type="dxa"/>
            <w:tcBorders>
              <w:top w:val="nil"/>
              <w:left w:val="nil"/>
              <w:bottom w:val="single" w:sz="4" w:space="0" w:color="auto"/>
              <w:right w:val="single" w:sz="4" w:space="0" w:color="auto"/>
            </w:tcBorders>
            <w:shd w:val="clear" w:color="auto" w:fill="auto"/>
            <w:noWrap/>
            <w:vAlign w:val="center"/>
            <w:hideMark/>
          </w:tcPr>
          <w:p w14:paraId="6F0903E1" w14:textId="4B504CD2" w:rsidR="00614AAF" w:rsidRPr="00476B12" w:rsidRDefault="00614AAF" w:rsidP="00614AAF">
            <w:pPr>
              <w:jc w:val="right"/>
              <w:rPr>
                <w:rFonts w:ascii="Arial" w:eastAsia="Times New Roman" w:hAnsi="Arial" w:cs="Arial"/>
                <w:sz w:val="20"/>
                <w:lang w:val="en-GB"/>
              </w:rPr>
            </w:pPr>
            <w:r>
              <w:rPr>
                <w:rFonts w:ascii="Arial" w:hAnsi="Arial" w:cs="Arial"/>
                <w:sz w:val="20"/>
              </w:rPr>
              <w:t>13</w:t>
            </w:r>
          </w:p>
        </w:tc>
        <w:tc>
          <w:tcPr>
            <w:tcW w:w="1843" w:type="dxa"/>
            <w:tcBorders>
              <w:top w:val="nil"/>
              <w:left w:val="nil"/>
              <w:bottom w:val="single" w:sz="4" w:space="0" w:color="auto"/>
              <w:right w:val="single" w:sz="4" w:space="0" w:color="auto"/>
            </w:tcBorders>
            <w:shd w:val="clear" w:color="auto" w:fill="auto"/>
            <w:noWrap/>
            <w:vAlign w:val="center"/>
            <w:hideMark/>
          </w:tcPr>
          <w:p w14:paraId="47E6D1A4" w14:textId="2C8AB925" w:rsidR="00614AAF" w:rsidRPr="00476B12" w:rsidRDefault="00614AAF" w:rsidP="00614AAF">
            <w:pPr>
              <w:jc w:val="right"/>
              <w:rPr>
                <w:rFonts w:ascii="Arial" w:eastAsia="Times New Roman" w:hAnsi="Arial" w:cs="Arial"/>
                <w:sz w:val="20"/>
                <w:lang w:val="en-GB"/>
              </w:rPr>
            </w:pPr>
            <w:r>
              <w:rPr>
                <w:rFonts w:ascii="Arial" w:hAnsi="Arial" w:cs="Arial"/>
                <w:sz w:val="20"/>
              </w:rPr>
              <w:t>£217,285.00</w:t>
            </w:r>
          </w:p>
        </w:tc>
      </w:tr>
      <w:tr w:rsidR="00614AAF" w:rsidRPr="004E1B42" w14:paraId="58BAE738"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F98E17E" w14:textId="13BAEB0F" w:rsidR="00614AAF" w:rsidRPr="00476B12" w:rsidRDefault="00614AAF" w:rsidP="00614AAF">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center"/>
            <w:hideMark/>
          </w:tcPr>
          <w:p w14:paraId="370F8799" w14:textId="7B52B12E" w:rsidR="00614AAF" w:rsidRPr="00476B12" w:rsidRDefault="00614AAF" w:rsidP="00614AAF">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center"/>
            <w:hideMark/>
          </w:tcPr>
          <w:p w14:paraId="69D1D6D7" w14:textId="514998E1" w:rsidR="00614AAF" w:rsidRPr="00476B12" w:rsidRDefault="00614AAF" w:rsidP="00614AAF">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2BE347" w14:textId="7679CE94" w:rsidR="00614AAF" w:rsidRPr="00476B12" w:rsidRDefault="00614AAF" w:rsidP="00614AAF">
            <w:pPr>
              <w:jc w:val="right"/>
              <w:rPr>
                <w:rFonts w:ascii="Arial" w:eastAsia="Times New Roman" w:hAnsi="Arial" w:cs="Arial"/>
                <w:sz w:val="20"/>
                <w:lang w:val="en-GB"/>
              </w:rPr>
            </w:pPr>
            <w:r>
              <w:rPr>
                <w:rFonts w:ascii="Arial" w:hAnsi="Arial" w:cs="Arial"/>
                <w:sz w:val="20"/>
              </w:rPr>
              <w:t>£0.00</w:t>
            </w:r>
          </w:p>
        </w:tc>
      </w:tr>
      <w:tr w:rsidR="00614AAF" w:rsidRPr="004E1B42" w14:paraId="16B29EBB"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54533AD" w14:textId="536BBDE8" w:rsidR="00614AAF" w:rsidRPr="00476B12" w:rsidRDefault="00614AAF" w:rsidP="00614AAF">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center"/>
            <w:hideMark/>
          </w:tcPr>
          <w:p w14:paraId="1ADC2FA5" w14:textId="1CB841FE" w:rsidR="00614AAF" w:rsidRPr="00476B12" w:rsidRDefault="00614AAF" w:rsidP="00614AAF">
            <w:pPr>
              <w:jc w:val="right"/>
              <w:rPr>
                <w:rFonts w:ascii="Arial" w:eastAsia="Times New Roman" w:hAnsi="Arial" w:cs="Arial"/>
                <w:sz w:val="20"/>
                <w:lang w:val="en-GB"/>
              </w:rPr>
            </w:pPr>
            <w:r>
              <w:rPr>
                <w:rFonts w:ascii="Arial" w:hAnsi="Arial"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0C1C7E79" w14:textId="1BD2394B" w:rsidR="00614AAF" w:rsidRPr="00476B12" w:rsidRDefault="00614AAF" w:rsidP="00614AAF">
            <w:pPr>
              <w:jc w:val="right"/>
              <w:rPr>
                <w:rFonts w:ascii="Arial" w:eastAsia="Times New Roman" w:hAnsi="Arial" w:cs="Arial"/>
                <w:sz w:val="20"/>
                <w:lang w:val="en-GB"/>
              </w:rPr>
            </w:pPr>
            <w:r>
              <w:rPr>
                <w:rFonts w:ascii="Arial" w:hAnsi="Arial" w:cs="Arial"/>
                <w:sz w:val="20"/>
              </w:rPr>
              <w:t>7</w:t>
            </w:r>
          </w:p>
        </w:tc>
        <w:tc>
          <w:tcPr>
            <w:tcW w:w="1843" w:type="dxa"/>
            <w:tcBorders>
              <w:top w:val="nil"/>
              <w:left w:val="nil"/>
              <w:bottom w:val="single" w:sz="4" w:space="0" w:color="auto"/>
              <w:right w:val="single" w:sz="4" w:space="0" w:color="auto"/>
            </w:tcBorders>
            <w:shd w:val="clear" w:color="auto" w:fill="auto"/>
            <w:noWrap/>
            <w:vAlign w:val="center"/>
            <w:hideMark/>
          </w:tcPr>
          <w:p w14:paraId="3C2C9DE8" w14:textId="13621E99" w:rsidR="00614AAF" w:rsidRPr="00476B12" w:rsidRDefault="00614AAF" w:rsidP="00614AAF">
            <w:pPr>
              <w:jc w:val="right"/>
              <w:rPr>
                <w:rFonts w:ascii="Arial" w:eastAsia="Times New Roman" w:hAnsi="Arial" w:cs="Arial"/>
                <w:sz w:val="20"/>
                <w:lang w:val="en-GB"/>
              </w:rPr>
            </w:pPr>
            <w:r>
              <w:rPr>
                <w:rFonts w:ascii="Arial" w:hAnsi="Arial" w:cs="Arial"/>
                <w:sz w:val="20"/>
              </w:rPr>
              <w:t>£581,453.00</w:t>
            </w:r>
          </w:p>
        </w:tc>
      </w:tr>
      <w:tr w:rsidR="00614AAF" w:rsidRPr="004E1B42" w14:paraId="0ABF019B" w14:textId="77777777" w:rsidTr="0051254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157920" w14:textId="4C804BD3" w:rsidR="00614AAF" w:rsidRPr="00476B12" w:rsidRDefault="00614AAF" w:rsidP="00614AAF">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center"/>
          </w:tcPr>
          <w:p w14:paraId="07D48C4E" w14:textId="53CC1071" w:rsidR="00614AAF" w:rsidRPr="00476B12" w:rsidRDefault="00614AAF" w:rsidP="00614AAF">
            <w:pPr>
              <w:jc w:val="right"/>
              <w:rPr>
                <w:rFonts w:ascii="Arial" w:eastAsia="Times New Roman" w:hAnsi="Arial" w:cs="Arial"/>
                <w:b/>
                <w:bCs/>
                <w:sz w:val="20"/>
                <w:lang w:val="en-GB"/>
              </w:rPr>
            </w:pPr>
            <w:r>
              <w:rPr>
                <w:rFonts w:ascii="Arial" w:hAnsi="Arial" w:cs="Arial"/>
                <w:sz w:val="20"/>
              </w:rPr>
              <w:t>1.08</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0175159" w14:textId="4420AFD8" w:rsidR="00614AAF" w:rsidRPr="00476B12" w:rsidRDefault="00614AAF" w:rsidP="00614AAF">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199881FA" w14:textId="61649F5A" w:rsidR="00614AAF" w:rsidRPr="00476B12" w:rsidRDefault="00614AAF" w:rsidP="00614AAF">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553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77E7"/>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4AAF"/>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1277A"/>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4574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2023-11-27T16:02:00Z</dcterms:created>
  <dcterms:modified xsi:type="dcterms:W3CDTF">2023-11-27T16:02:00Z</dcterms:modified>
</cp:coreProperties>
</file>