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E0" w:rsidRDefault="007F28E0" w:rsidP="009C4D63">
      <w:pPr>
        <w:spacing w:line="276" w:lineRule="auto"/>
        <w:jc w:val="both"/>
        <w:rPr>
          <w:rFonts w:ascii="Arial" w:hAnsi="Arial" w:cs="Arial"/>
          <w:b/>
          <w:color w:val="1074CB"/>
          <w:szCs w:val="24"/>
        </w:rPr>
      </w:pPr>
      <w:r>
        <w:rPr>
          <w:rFonts w:ascii="Arial" w:hAnsi="Arial" w:cs="Arial"/>
          <w:b/>
          <w:color w:val="1074CB"/>
          <w:szCs w:val="24"/>
        </w:rPr>
        <w:t>Exhaust Gas Recirculation (EGR)</w:t>
      </w:r>
    </w:p>
    <w:p w:rsidR="007F28E0" w:rsidRDefault="007F28E0" w:rsidP="009C4D63">
      <w:pPr>
        <w:spacing w:line="276" w:lineRule="auto"/>
        <w:rPr>
          <w:rFonts w:ascii="Arial" w:hAnsi="Arial" w:cs="Arial"/>
          <w:sz w:val="20"/>
        </w:rPr>
      </w:pPr>
      <w:r w:rsidRPr="000A4A98">
        <w:rPr>
          <w:rFonts w:ascii="Arial" w:hAnsi="Arial" w:cs="Arial"/>
          <w:sz w:val="20"/>
        </w:rPr>
        <w:t xml:space="preserve">Exhaust Gas Recirculation (EGR) is a </w:t>
      </w:r>
      <w:r>
        <w:rPr>
          <w:rFonts w:ascii="Arial" w:hAnsi="Arial" w:cs="Arial"/>
          <w:sz w:val="20"/>
        </w:rPr>
        <w:t>technology</w:t>
      </w:r>
      <w:r w:rsidRPr="000A4A98">
        <w:rPr>
          <w:rFonts w:ascii="Arial" w:hAnsi="Arial" w:cs="Arial"/>
          <w:sz w:val="20"/>
        </w:rPr>
        <w:t xml:space="preserve"> used in many cars to reduce</w:t>
      </w:r>
      <w:r>
        <w:rPr>
          <w:rFonts w:ascii="Arial" w:hAnsi="Arial" w:cs="Arial"/>
          <w:sz w:val="20"/>
        </w:rPr>
        <w:t xml:space="preserve"> the generation of NOx</w:t>
      </w:r>
      <w:r w:rsidRPr="000A4A98">
        <w:rPr>
          <w:rFonts w:ascii="Arial" w:hAnsi="Arial" w:cs="Arial"/>
          <w:sz w:val="20"/>
        </w:rPr>
        <w:t xml:space="preserve"> (nitrogen oxides</w:t>
      </w:r>
      <w:r>
        <w:rPr>
          <w:rFonts w:ascii="Arial" w:hAnsi="Arial" w:cs="Arial"/>
          <w:sz w:val="20"/>
        </w:rPr>
        <w:t>)</w:t>
      </w:r>
      <w:r w:rsidRPr="000A4A98">
        <w:rPr>
          <w:rFonts w:ascii="Arial" w:hAnsi="Arial" w:cs="Arial"/>
          <w:sz w:val="20"/>
        </w:rPr>
        <w:t xml:space="preserve">. </w:t>
      </w:r>
      <w:r>
        <w:rPr>
          <w:rFonts w:ascii="Arial" w:hAnsi="Arial" w:cs="Arial"/>
          <w:sz w:val="20"/>
        </w:rPr>
        <w:t xml:space="preserve">It is not a new technology, and has been in widespread use since the early 1970s, </w:t>
      </w:r>
      <w:r w:rsidR="000C1175">
        <w:rPr>
          <w:rFonts w:ascii="Arial" w:hAnsi="Arial" w:cs="Arial"/>
          <w:sz w:val="20"/>
        </w:rPr>
        <w:t xml:space="preserve">but </w:t>
      </w:r>
      <w:r>
        <w:rPr>
          <w:rFonts w:ascii="Arial" w:hAnsi="Arial" w:cs="Arial"/>
          <w:sz w:val="20"/>
        </w:rPr>
        <w:t>today it is much improved.</w:t>
      </w:r>
      <w:r w:rsidRPr="000609FB">
        <w:rPr>
          <w:rFonts w:ascii="Arial" w:hAnsi="Arial" w:cs="Arial"/>
          <w:sz w:val="20"/>
        </w:rPr>
        <w:t xml:space="preserve"> </w:t>
      </w:r>
      <w:r w:rsidRPr="000A4A98">
        <w:rPr>
          <w:rFonts w:ascii="Arial" w:hAnsi="Arial" w:cs="Arial"/>
          <w:sz w:val="20"/>
        </w:rPr>
        <w:t xml:space="preserve">In Euro 6 cars, EGR is one </w:t>
      </w:r>
      <w:r>
        <w:rPr>
          <w:rFonts w:ascii="Arial" w:hAnsi="Arial" w:cs="Arial"/>
          <w:sz w:val="20"/>
        </w:rPr>
        <w:t>important</w:t>
      </w:r>
      <w:r w:rsidRPr="000A4A98">
        <w:rPr>
          <w:rFonts w:ascii="Arial" w:hAnsi="Arial" w:cs="Arial"/>
          <w:sz w:val="20"/>
        </w:rPr>
        <w:t xml:space="preserve"> aspect of a wider emissions control system</w:t>
      </w:r>
      <w:r>
        <w:rPr>
          <w:rFonts w:ascii="Arial" w:hAnsi="Arial" w:cs="Arial"/>
          <w:sz w:val="20"/>
        </w:rPr>
        <w:t xml:space="preserve">. It is often </w:t>
      </w:r>
      <w:r w:rsidRPr="000A4A98">
        <w:rPr>
          <w:rFonts w:ascii="Arial" w:hAnsi="Arial" w:cs="Arial"/>
          <w:sz w:val="20"/>
        </w:rPr>
        <w:t xml:space="preserve">used in tandem with other NOx reducing technologies, including SCR </w:t>
      </w:r>
      <w:r w:rsidR="00180432">
        <w:rPr>
          <w:rFonts w:ascii="Arial" w:hAnsi="Arial" w:cs="Arial"/>
          <w:sz w:val="20"/>
        </w:rPr>
        <w:t>(Selective Catalytic Reduction)</w:t>
      </w:r>
      <w:r w:rsidRPr="000A4A98">
        <w:rPr>
          <w:rFonts w:ascii="Arial" w:hAnsi="Arial" w:cs="Arial"/>
          <w:sz w:val="20"/>
        </w:rPr>
        <w:t xml:space="preserve"> </w:t>
      </w:r>
      <w:r w:rsidR="009126BD">
        <w:rPr>
          <w:rFonts w:ascii="Arial" w:hAnsi="Arial" w:cs="Arial"/>
          <w:sz w:val="20"/>
        </w:rPr>
        <w:t>or</w:t>
      </w:r>
      <w:r w:rsidR="009126BD" w:rsidRPr="000A4A98">
        <w:rPr>
          <w:rFonts w:ascii="Arial" w:hAnsi="Arial" w:cs="Arial"/>
          <w:sz w:val="20"/>
        </w:rPr>
        <w:t xml:space="preserve"> </w:t>
      </w:r>
      <w:r w:rsidRPr="000A4A98">
        <w:rPr>
          <w:rFonts w:ascii="Arial" w:hAnsi="Arial" w:cs="Arial"/>
          <w:sz w:val="20"/>
        </w:rPr>
        <w:t>Lean NO</w:t>
      </w:r>
      <w:r w:rsidRPr="000A4A98">
        <w:rPr>
          <w:rFonts w:ascii="Arial" w:hAnsi="Arial" w:cs="Arial"/>
          <w:sz w:val="20"/>
          <w:vertAlign w:val="subscript"/>
        </w:rPr>
        <w:t xml:space="preserve">X </w:t>
      </w:r>
      <w:r w:rsidRPr="000A4A98">
        <w:rPr>
          <w:rFonts w:ascii="Arial" w:hAnsi="Arial" w:cs="Arial"/>
          <w:sz w:val="20"/>
        </w:rPr>
        <w:t>Traps</w:t>
      </w:r>
      <w:r>
        <w:rPr>
          <w:rFonts w:ascii="Arial" w:hAnsi="Arial" w:cs="Arial"/>
          <w:sz w:val="20"/>
        </w:rPr>
        <w:t>.</w:t>
      </w:r>
    </w:p>
    <w:p w:rsidR="007F28E0" w:rsidRPr="000A4A98" w:rsidRDefault="007F28E0" w:rsidP="009C4D63">
      <w:pPr>
        <w:spacing w:line="276" w:lineRule="auto"/>
        <w:rPr>
          <w:rFonts w:ascii="Arial" w:hAnsi="Arial" w:cs="Arial"/>
          <w:sz w:val="20"/>
        </w:rPr>
      </w:pPr>
    </w:p>
    <w:p w:rsidR="007F28E0" w:rsidRDefault="007F28E0" w:rsidP="009C4D63">
      <w:pPr>
        <w:spacing w:line="276" w:lineRule="auto"/>
        <w:rPr>
          <w:rFonts w:ascii="Arial" w:hAnsi="Arial" w:cs="Arial"/>
          <w:sz w:val="20"/>
        </w:rPr>
      </w:pPr>
      <w:r>
        <w:rPr>
          <w:rFonts w:ascii="Arial" w:hAnsi="Arial" w:cs="Arial"/>
          <w:sz w:val="20"/>
        </w:rPr>
        <w:t>EGR involves</w:t>
      </w:r>
      <w:r w:rsidRPr="000A4A98">
        <w:rPr>
          <w:rFonts w:ascii="Arial" w:hAnsi="Arial" w:cs="Arial"/>
          <w:sz w:val="20"/>
        </w:rPr>
        <w:t xml:space="preserve"> r</w:t>
      </w:r>
      <w:r>
        <w:rPr>
          <w:rFonts w:ascii="Arial" w:hAnsi="Arial" w:cs="Arial"/>
          <w:sz w:val="20"/>
        </w:rPr>
        <w:t>erouting</w:t>
      </w:r>
      <w:r w:rsidRPr="000A4A98">
        <w:rPr>
          <w:rFonts w:ascii="Arial" w:hAnsi="Arial" w:cs="Arial"/>
          <w:sz w:val="20"/>
        </w:rPr>
        <w:t xml:space="preserve"> some of the exhaust gas back into the engine’s combustion chamber</w:t>
      </w:r>
      <w:r>
        <w:rPr>
          <w:rFonts w:ascii="Arial" w:hAnsi="Arial" w:cs="Arial"/>
          <w:sz w:val="20"/>
        </w:rPr>
        <w:t>. This dilutes the air/fuel mixture just enough to have a cooling effect on combustion temperatures. Keeping these temperatures below 1,500 degrees centigrade reduces the reaction between nitrogen and oxygen that forms NOx, therefore significantly limiting these emissions.</w:t>
      </w:r>
    </w:p>
    <w:p w:rsidR="007F28E0" w:rsidRDefault="007F28E0" w:rsidP="009C4D63">
      <w:pPr>
        <w:spacing w:line="276" w:lineRule="auto"/>
        <w:rPr>
          <w:rFonts w:ascii="Arial" w:hAnsi="Arial" w:cs="Arial"/>
          <w:sz w:val="20"/>
        </w:rPr>
      </w:pPr>
    </w:p>
    <w:p w:rsidR="007F28E0" w:rsidRDefault="007F28E0" w:rsidP="009C4D63">
      <w:pPr>
        <w:spacing w:line="276" w:lineRule="auto"/>
        <w:rPr>
          <w:rFonts w:ascii="Arial" w:hAnsi="Arial" w:cs="Arial"/>
          <w:sz w:val="20"/>
        </w:rPr>
      </w:pPr>
      <w:r w:rsidRPr="000A4A98">
        <w:rPr>
          <w:rFonts w:ascii="Arial" w:hAnsi="Arial" w:cs="Arial"/>
          <w:sz w:val="20"/>
        </w:rPr>
        <w:t xml:space="preserve">When a car is driven </w:t>
      </w:r>
      <w:r w:rsidR="000C1175">
        <w:rPr>
          <w:rFonts w:ascii="Arial" w:hAnsi="Arial" w:cs="Arial"/>
          <w:sz w:val="20"/>
        </w:rPr>
        <w:t>under more severe load</w:t>
      </w:r>
      <w:r>
        <w:rPr>
          <w:rFonts w:ascii="Arial" w:hAnsi="Arial" w:cs="Arial"/>
          <w:sz w:val="20"/>
        </w:rPr>
        <w:t xml:space="preserve"> or</w:t>
      </w:r>
      <w:r w:rsidRPr="000A4A98">
        <w:rPr>
          <w:rFonts w:ascii="Arial" w:hAnsi="Arial" w:cs="Arial"/>
          <w:sz w:val="20"/>
        </w:rPr>
        <w:t xml:space="preserve"> in more challenging conditions – for example in lower temperatures, at high speed</w:t>
      </w:r>
      <w:r>
        <w:rPr>
          <w:rFonts w:ascii="Arial" w:hAnsi="Arial" w:cs="Arial"/>
          <w:sz w:val="20"/>
        </w:rPr>
        <w:t xml:space="preserve">, during aggressive driving </w:t>
      </w:r>
      <w:r w:rsidRPr="000A4A98">
        <w:rPr>
          <w:rFonts w:ascii="Arial" w:hAnsi="Arial" w:cs="Arial"/>
          <w:sz w:val="20"/>
        </w:rPr>
        <w:t xml:space="preserve">or on a steep gradient in heavy congestion – the engine has to work extra hard to maintain performance. In such situations, </w:t>
      </w:r>
      <w:r w:rsidR="000C1175">
        <w:rPr>
          <w:rFonts w:ascii="Arial" w:hAnsi="Arial" w:cs="Arial"/>
          <w:sz w:val="20"/>
        </w:rPr>
        <w:t xml:space="preserve">the normal operation of the </w:t>
      </w:r>
      <w:r w:rsidRPr="000A4A98">
        <w:rPr>
          <w:rFonts w:ascii="Arial" w:hAnsi="Arial" w:cs="Arial"/>
          <w:sz w:val="20"/>
        </w:rPr>
        <w:t>EGR c</w:t>
      </w:r>
      <w:r w:rsidR="000C1175">
        <w:rPr>
          <w:rFonts w:ascii="Arial" w:hAnsi="Arial" w:cs="Arial"/>
          <w:sz w:val="20"/>
        </w:rPr>
        <w:t>ould</w:t>
      </w:r>
      <w:r w:rsidRPr="000A4A98">
        <w:rPr>
          <w:rFonts w:ascii="Arial" w:hAnsi="Arial" w:cs="Arial"/>
          <w:sz w:val="20"/>
        </w:rPr>
        <w:t xml:space="preserve"> damag</w:t>
      </w:r>
      <w:r>
        <w:rPr>
          <w:rFonts w:ascii="Arial" w:hAnsi="Arial" w:cs="Arial"/>
          <w:sz w:val="20"/>
        </w:rPr>
        <w:t>e</w:t>
      </w:r>
      <w:r w:rsidRPr="000A4A98">
        <w:rPr>
          <w:rFonts w:ascii="Arial" w:hAnsi="Arial" w:cs="Arial"/>
          <w:sz w:val="20"/>
        </w:rPr>
        <w:t xml:space="preserve"> the engine</w:t>
      </w:r>
      <w:r>
        <w:rPr>
          <w:rFonts w:ascii="Arial" w:hAnsi="Arial" w:cs="Arial"/>
          <w:sz w:val="20"/>
        </w:rPr>
        <w:t xml:space="preserve"> so the function must be reduced or occasionally switched off temporarily.</w:t>
      </w:r>
      <w:r w:rsidRPr="000A4A98">
        <w:rPr>
          <w:rFonts w:ascii="Arial" w:hAnsi="Arial" w:cs="Arial"/>
          <w:sz w:val="20"/>
        </w:rPr>
        <w:t xml:space="preserve"> </w:t>
      </w:r>
    </w:p>
    <w:p w:rsidR="007F28E0" w:rsidRPr="000A4A98" w:rsidRDefault="007F28E0" w:rsidP="009C4D63">
      <w:pPr>
        <w:spacing w:line="276" w:lineRule="auto"/>
        <w:rPr>
          <w:rFonts w:ascii="Arial" w:hAnsi="Arial" w:cs="Arial"/>
          <w:sz w:val="20"/>
        </w:rPr>
      </w:pPr>
    </w:p>
    <w:p w:rsidR="007F28E0" w:rsidRDefault="007F28E0" w:rsidP="009C4D63">
      <w:pPr>
        <w:spacing w:line="276" w:lineRule="auto"/>
        <w:rPr>
          <w:rFonts w:ascii="Arial" w:hAnsi="Arial" w:cs="Arial"/>
          <w:sz w:val="20"/>
        </w:rPr>
      </w:pPr>
      <w:r w:rsidRPr="000A4A98">
        <w:rPr>
          <w:rFonts w:ascii="Arial" w:hAnsi="Arial" w:cs="Arial"/>
          <w:sz w:val="20"/>
        </w:rPr>
        <w:t>Because this function is in place to protect the engine and ensure safe</w:t>
      </w:r>
      <w:r>
        <w:rPr>
          <w:rFonts w:ascii="Arial" w:hAnsi="Arial" w:cs="Arial"/>
          <w:sz w:val="20"/>
        </w:rPr>
        <w:t xml:space="preserve"> </w:t>
      </w:r>
      <w:r w:rsidRPr="000A4A98">
        <w:rPr>
          <w:rFonts w:ascii="Arial" w:hAnsi="Arial" w:cs="Arial"/>
          <w:sz w:val="20"/>
        </w:rPr>
        <w:t xml:space="preserve">vehicle operation, </w:t>
      </w:r>
      <w:r w:rsidR="000C1175" w:rsidRPr="000A4A98">
        <w:rPr>
          <w:rFonts w:ascii="Arial" w:hAnsi="Arial" w:cs="Arial"/>
          <w:sz w:val="20"/>
        </w:rPr>
        <w:t>Exhaust Gas Recirculation</w:t>
      </w:r>
      <w:r w:rsidRPr="000A4A98">
        <w:rPr>
          <w:rFonts w:ascii="Arial" w:hAnsi="Arial" w:cs="Arial"/>
          <w:sz w:val="20"/>
        </w:rPr>
        <w:t xml:space="preserve"> is</w:t>
      </w:r>
      <w:r w:rsidR="00012BFB">
        <w:rPr>
          <w:rFonts w:ascii="Arial" w:hAnsi="Arial" w:cs="Arial"/>
          <w:sz w:val="20"/>
        </w:rPr>
        <w:t xml:space="preserve"> </w:t>
      </w:r>
      <w:r w:rsidRPr="000A4A98">
        <w:rPr>
          <w:rFonts w:ascii="Arial" w:hAnsi="Arial" w:cs="Arial"/>
          <w:sz w:val="20"/>
        </w:rPr>
        <w:t xml:space="preserve">a legitimate technology, </w:t>
      </w:r>
      <w:r w:rsidR="000C1175">
        <w:rPr>
          <w:rFonts w:ascii="Arial" w:hAnsi="Arial" w:cs="Arial"/>
          <w:sz w:val="20"/>
        </w:rPr>
        <w:t>permitted under EU Regulations and</w:t>
      </w:r>
      <w:r w:rsidRPr="000A4A98">
        <w:rPr>
          <w:rFonts w:ascii="Arial" w:hAnsi="Arial" w:cs="Arial"/>
          <w:sz w:val="20"/>
        </w:rPr>
        <w:t xml:space="preserve"> a crucial tool that significantly reduces NOx emissions.</w:t>
      </w:r>
      <w:r>
        <w:rPr>
          <w:rFonts w:ascii="Arial" w:hAnsi="Arial" w:cs="Arial"/>
          <w:sz w:val="20"/>
        </w:rPr>
        <w:t xml:space="preserve"> </w:t>
      </w:r>
    </w:p>
    <w:p w:rsidR="007F28E0" w:rsidRDefault="007F28E0" w:rsidP="009C4D63">
      <w:pPr>
        <w:spacing w:line="276" w:lineRule="auto"/>
        <w:rPr>
          <w:rFonts w:ascii="Arial" w:hAnsi="Arial" w:cs="Arial"/>
          <w:sz w:val="20"/>
        </w:rPr>
      </w:pPr>
    </w:p>
    <w:p w:rsidR="007F28E0" w:rsidRDefault="007F28E0" w:rsidP="009C4D63">
      <w:pPr>
        <w:spacing w:line="276" w:lineRule="auto"/>
        <w:jc w:val="both"/>
        <w:rPr>
          <w:rFonts w:ascii="Arial" w:hAnsi="Arial" w:cs="Arial"/>
          <w:b/>
          <w:color w:val="1074CB"/>
          <w:szCs w:val="24"/>
        </w:rPr>
      </w:pPr>
      <w:r>
        <w:rPr>
          <w:rFonts w:ascii="Arial" w:hAnsi="Arial" w:cs="Arial"/>
          <w:b/>
          <w:color w:val="1074CB"/>
          <w:szCs w:val="24"/>
        </w:rPr>
        <w:t xml:space="preserve">Diesel Particulate </w:t>
      </w:r>
      <w:r w:rsidR="009C4D63">
        <w:rPr>
          <w:rFonts w:ascii="Arial" w:hAnsi="Arial" w:cs="Arial"/>
          <w:b/>
          <w:color w:val="1074CB"/>
          <w:szCs w:val="24"/>
        </w:rPr>
        <w:t>F</w:t>
      </w:r>
      <w:r>
        <w:rPr>
          <w:rFonts w:ascii="Arial" w:hAnsi="Arial" w:cs="Arial"/>
          <w:b/>
          <w:color w:val="1074CB"/>
          <w:szCs w:val="24"/>
        </w:rPr>
        <w:t>ilter (DPF)</w:t>
      </w:r>
    </w:p>
    <w:p w:rsidR="007F28E0" w:rsidRDefault="007F28E0" w:rsidP="009C4D63">
      <w:pPr>
        <w:spacing w:line="276" w:lineRule="auto"/>
        <w:rPr>
          <w:rFonts w:ascii="Arial" w:hAnsi="Arial" w:cs="Arial"/>
          <w:sz w:val="20"/>
          <w:shd w:val="clear" w:color="auto" w:fill="FFFFFF"/>
        </w:rPr>
      </w:pPr>
      <w:r w:rsidRPr="000609FB">
        <w:rPr>
          <w:rFonts w:ascii="Arial" w:hAnsi="Arial" w:cs="Arial"/>
          <w:sz w:val="20"/>
          <w:shd w:val="clear" w:color="auto" w:fill="FFFFFF"/>
        </w:rPr>
        <w:t>The diesel particulate filter (DPF), which traps 99% of particulate</w:t>
      </w:r>
      <w:r w:rsidR="009C4D63">
        <w:rPr>
          <w:rFonts w:ascii="Arial" w:hAnsi="Arial" w:cs="Arial"/>
          <w:sz w:val="20"/>
          <w:shd w:val="clear" w:color="auto" w:fill="FFFFFF"/>
        </w:rPr>
        <w:t>s (</w:t>
      </w:r>
      <w:r>
        <w:rPr>
          <w:rFonts w:ascii="Arial" w:hAnsi="Arial" w:cs="Arial"/>
          <w:sz w:val="20"/>
          <w:shd w:val="clear" w:color="auto" w:fill="FFFFFF"/>
        </w:rPr>
        <w:t xml:space="preserve">or </w:t>
      </w:r>
      <w:r w:rsidRPr="000609FB">
        <w:rPr>
          <w:rFonts w:ascii="Arial" w:hAnsi="Arial" w:cs="Arial"/>
          <w:sz w:val="20"/>
          <w:shd w:val="clear" w:color="auto" w:fill="FFFFFF"/>
        </w:rPr>
        <w:t>soot), is part of the exhaust system on Euro</w:t>
      </w:r>
      <w:r w:rsidR="009126BD">
        <w:rPr>
          <w:rFonts w:ascii="Arial" w:hAnsi="Arial" w:cs="Arial"/>
          <w:sz w:val="20"/>
          <w:shd w:val="clear" w:color="auto" w:fill="FFFFFF"/>
        </w:rPr>
        <w:t xml:space="preserve"> </w:t>
      </w:r>
      <w:r w:rsidRPr="000609FB">
        <w:rPr>
          <w:rFonts w:ascii="Arial" w:hAnsi="Arial" w:cs="Arial"/>
          <w:sz w:val="20"/>
          <w:shd w:val="clear" w:color="auto" w:fill="FFFFFF"/>
        </w:rPr>
        <w:t>5 and Euro</w:t>
      </w:r>
      <w:r w:rsidR="009126BD">
        <w:rPr>
          <w:rFonts w:ascii="Arial" w:hAnsi="Arial" w:cs="Arial"/>
          <w:sz w:val="20"/>
          <w:shd w:val="clear" w:color="auto" w:fill="FFFFFF"/>
        </w:rPr>
        <w:t xml:space="preserve"> </w:t>
      </w:r>
      <w:r w:rsidRPr="000609FB">
        <w:rPr>
          <w:rFonts w:ascii="Arial" w:hAnsi="Arial" w:cs="Arial"/>
          <w:sz w:val="20"/>
          <w:shd w:val="clear" w:color="auto" w:fill="FFFFFF"/>
        </w:rPr>
        <w:t>6 diesel car</w:t>
      </w:r>
      <w:r>
        <w:rPr>
          <w:rFonts w:ascii="Arial" w:hAnsi="Arial" w:cs="Arial"/>
          <w:sz w:val="20"/>
          <w:shd w:val="clear" w:color="auto" w:fill="FFFFFF"/>
        </w:rPr>
        <w:t>s</w:t>
      </w:r>
      <w:r w:rsidRPr="000609FB">
        <w:rPr>
          <w:rFonts w:ascii="Arial" w:hAnsi="Arial" w:cs="Arial"/>
          <w:sz w:val="20"/>
          <w:shd w:val="clear" w:color="auto" w:fill="FFFFFF"/>
        </w:rPr>
        <w:t xml:space="preserve">. It is a legal requirement for all cars first registered since 2011.  </w:t>
      </w:r>
    </w:p>
    <w:p w:rsidR="007F28E0" w:rsidRDefault="007F28E0" w:rsidP="009C4D63">
      <w:pPr>
        <w:spacing w:line="276" w:lineRule="auto"/>
        <w:rPr>
          <w:rFonts w:ascii="Arial" w:hAnsi="Arial" w:cs="Arial"/>
          <w:sz w:val="20"/>
          <w:shd w:val="clear" w:color="auto" w:fill="FFFFFF"/>
        </w:rPr>
      </w:pPr>
    </w:p>
    <w:p w:rsidR="007F28E0" w:rsidRPr="00AA51B9" w:rsidRDefault="007F28E0" w:rsidP="009C4D63">
      <w:pPr>
        <w:spacing w:line="276" w:lineRule="auto"/>
        <w:rPr>
          <w:rFonts w:ascii="Arial" w:hAnsi="Arial" w:cs="Arial"/>
          <w:sz w:val="20"/>
          <w:shd w:val="clear" w:color="auto" w:fill="FFFFFF"/>
        </w:rPr>
      </w:pPr>
      <w:r w:rsidRPr="000609FB">
        <w:rPr>
          <w:rFonts w:ascii="Arial" w:hAnsi="Arial" w:cs="Arial"/>
          <w:sz w:val="20"/>
          <w:shd w:val="clear" w:color="auto" w:fill="FFFFFF"/>
        </w:rPr>
        <w:t xml:space="preserve">The filter is made from ceramic and metal honeycomb plates </w:t>
      </w:r>
      <w:r w:rsidR="000C1175">
        <w:rPr>
          <w:rFonts w:ascii="Arial" w:hAnsi="Arial" w:cs="Arial"/>
          <w:sz w:val="20"/>
          <w:shd w:val="clear" w:color="auto" w:fill="FFFFFF"/>
        </w:rPr>
        <w:t xml:space="preserve">through </w:t>
      </w:r>
      <w:r w:rsidRPr="000609FB">
        <w:rPr>
          <w:rFonts w:ascii="Arial" w:hAnsi="Arial" w:cs="Arial"/>
          <w:sz w:val="20"/>
          <w:shd w:val="clear" w:color="auto" w:fill="FFFFFF"/>
        </w:rPr>
        <w:t xml:space="preserve">which the exhaust gas is passed. Its design means particulates are deposited on the filter’s walls rather than into the atmosphere. </w:t>
      </w:r>
      <w:r w:rsidRPr="00AE0DB7">
        <w:rPr>
          <w:rFonts w:ascii="Arial" w:hAnsi="Arial" w:cs="Arial"/>
          <w:sz w:val="20"/>
        </w:rPr>
        <w:t xml:space="preserve">This important development has helped </w:t>
      </w:r>
      <w:r>
        <w:rPr>
          <w:rFonts w:ascii="Arial" w:hAnsi="Arial" w:cs="Arial"/>
          <w:sz w:val="20"/>
        </w:rPr>
        <w:t xml:space="preserve">virtually eliminate </w:t>
      </w:r>
      <w:r w:rsidR="009126BD">
        <w:rPr>
          <w:rFonts w:ascii="Arial" w:hAnsi="Arial" w:cs="Arial"/>
          <w:sz w:val="20"/>
        </w:rPr>
        <w:t xml:space="preserve">diesel </w:t>
      </w:r>
      <w:r>
        <w:rPr>
          <w:rFonts w:ascii="Arial" w:hAnsi="Arial" w:cs="Arial"/>
          <w:sz w:val="20"/>
        </w:rPr>
        <w:t>vehicles’</w:t>
      </w:r>
      <w:r w:rsidRPr="00AE0DB7">
        <w:rPr>
          <w:rFonts w:ascii="Arial" w:hAnsi="Arial" w:cs="Arial"/>
          <w:sz w:val="20"/>
        </w:rPr>
        <w:t xml:space="preserve"> </w:t>
      </w:r>
      <w:r w:rsidR="009C4D63">
        <w:rPr>
          <w:rFonts w:ascii="Arial" w:hAnsi="Arial" w:cs="Arial"/>
          <w:sz w:val="20"/>
        </w:rPr>
        <w:t>particulate</w:t>
      </w:r>
      <w:r w:rsidRPr="00AE0DB7">
        <w:rPr>
          <w:rFonts w:ascii="Arial" w:hAnsi="Arial" w:cs="Arial"/>
          <w:sz w:val="20"/>
        </w:rPr>
        <w:t xml:space="preserve"> emissions</w:t>
      </w:r>
      <w:r w:rsidR="00FF58E4" w:rsidRPr="00FF58E4">
        <w:rPr>
          <w:rFonts w:ascii="Arial" w:hAnsi="Arial" w:cs="Arial"/>
          <w:sz w:val="20"/>
        </w:rPr>
        <w:t>.</w:t>
      </w:r>
      <w:r w:rsidRPr="000609FB">
        <w:rPr>
          <w:rFonts w:ascii="Arial" w:hAnsi="Arial" w:cs="Arial"/>
          <w:sz w:val="20"/>
        </w:rPr>
        <w:t xml:space="preserve"> </w:t>
      </w:r>
    </w:p>
    <w:p w:rsidR="007F28E0" w:rsidRDefault="007F28E0" w:rsidP="009C4D63">
      <w:pPr>
        <w:spacing w:line="276" w:lineRule="auto"/>
        <w:rPr>
          <w:rFonts w:ascii="Arial" w:hAnsi="Arial" w:cs="Arial"/>
          <w:sz w:val="20"/>
        </w:rPr>
      </w:pPr>
    </w:p>
    <w:p w:rsidR="007F28E0" w:rsidRPr="000609FB" w:rsidRDefault="007F28E0" w:rsidP="009C4D63">
      <w:pPr>
        <w:spacing w:line="276" w:lineRule="auto"/>
        <w:rPr>
          <w:rFonts w:ascii="Arial" w:hAnsi="Arial" w:cs="Arial"/>
          <w:sz w:val="20"/>
        </w:rPr>
      </w:pPr>
      <w:r w:rsidRPr="00AE0DB7">
        <w:rPr>
          <w:rFonts w:ascii="Arial" w:hAnsi="Arial" w:cs="Arial"/>
          <w:sz w:val="20"/>
        </w:rPr>
        <w:t xml:space="preserve">It is an offence under the Road </w:t>
      </w:r>
      <w:r>
        <w:rPr>
          <w:rFonts w:ascii="Arial" w:hAnsi="Arial" w:cs="Arial"/>
          <w:sz w:val="20"/>
        </w:rPr>
        <w:t>V</w:t>
      </w:r>
      <w:r w:rsidRPr="00AE0DB7">
        <w:rPr>
          <w:rFonts w:ascii="Arial" w:hAnsi="Arial" w:cs="Arial"/>
          <w:sz w:val="20"/>
        </w:rPr>
        <w:t xml:space="preserve">ehicles (Construction and Use) Regulations (Regulation 61a(3)) to remove a </w:t>
      </w:r>
      <w:r>
        <w:rPr>
          <w:rFonts w:ascii="Arial" w:hAnsi="Arial" w:cs="Arial"/>
          <w:sz w:val="20"/>
        </w:rPr>
        <w:t>diesel particular filter</w:t>
      </w:r>
      <w:r w:rsidRPr="00AE0DB7">
        <w:rPr>
          <w:rFonts w:ascii="Arial" w:hAnsi="Arial" w:cs="Arial"/>
          <w:sz w:val="20"/>
        </w:rPr>
        <w:t xml:space="preserve"> that was fitted to a car as standard</w:t>
      </w:r>
      <w:r>
        <w:rPr>
          <w:rFonts w:ascii="Arial" w:hAnsi="Arial" w:cs="Arial"/>
          <w:sz w:val="20"/>
        </w:rPr>
        <w:t>,</w:t>
      </w:r>
      <w:r w:rsidRPr="00AE0DB7">
        <w:rPr>
          <w:rFonts w:ascii="Arial" w:hAnsi="Arial" w:cs="Arial"/>
          <w:sz w:val="20"/>
        </w:rPr>
        <w:t xml:space="preserve"> and any such vehicle will fail its MOT test and could result in a fine</w:t>
      </w:r>
      <w:r>
        <w:rPr>
          <w:rFonts w:ascii="Arial" w:hAnsi="Arial" w:cs="Arial"/>
          <w:sz w:val="20"/>
        </w:rPr>
        <w:t xml:space="preserve"> for the registered keeper or owner</w:t>
      </w:r>
      <w:r w:rsidRPr="00AE0DB7">
        <w:rPr>
          <w:rFonts w:ascii="Arial" w:hAnsi="Arial" w:cs="Arial"/>
          <w:sz w:val="20"/>
        </w:rPr>
        <w:t xml:space="preserve"> of up to £1</w:t>
      </w:r>
      <w:r w:rsidR="009C4D63">
        <w:rPr>
          <w:rFonts w:ascii="Arial" w:hAnsi="Arial" w:cs="Arial"/>
          <w:sz w:val="20"/>
        </w:rPr>
        <w:t>,</w:t>
      </w:r>
      <w:r w:rsidRPr="00AE0DB7">
        <w:rPr>
          <w:rFonts w:ascii="Arial" w:hAnsi="Arial" w:cs="Arial"/>
          <w:sz w:val="20"/>
        </w:rPr>
        <w:t>000.</w:t>
      </w:r>
    </w:p>
    <w:p w:rsidR="007F28E0" w:rsidRDefault="007F28E0" w:rsidP="009C4D63">
      <w:pPr>
        <w:spacing w:line="276" w:lineRule="auto"/>
        <w:rPr>
          <w:rFonts w:ascii="Arial" w:hAnsi="Arial" w:cs="Arial"/>
          <w:sz w:val="20"/>
        </w:rPr>
      </w:pPr>
    </w:p>
    <w:p w:rsidR="007F28E0" w:rsidRDefault="007F28E0" w:rsidP="009C4D63">
      <w:pPr>
        <w:spacing w:line="276" w:lineRule="auto"/>
        <w:jc w:val="both"/>
        <w:rPr>
          <w:rFonts w:ascii="Arial" w:hAnsi="Arial" w:cs="Arial"/>
          <w:b/>
          <w:color w:val="1074CB"/>
          <w:szCs w:val="24"/>
        </w:rPr>
      </w:pPr>
      <w:r>
        <w:rPr>
          <w:rFonts w:ascii="Arial" w:hAnsi="Arial" w:cs="Arial"/>
          <w:b/>
          <w:color w:val="1074CB"/>
          <w:szCs w:val="24"/>
        </w:rPr>
        <w:t>Lean NOx Trap (LNT)</w:t>
      </w:r>
    </w:p>
    <w:p w:rsidR="007F28E0" w:rsidRDefault="007F28E0" w:rsidP="009C4D63">
      <w:pPr>
        <w:spacing w:line="276" w:lineRule="auto"/>
        <w:rPr>
          <w:rFonts w:ascii="Arial" w:hAnsi="Arial" w:cs="Arial"/>
          <w:b/>
          <w:sz w:val="20"/>
        </w:rPr>
      </w:pPr>
      <w:r>
        <w:rPr>
          <w:rFonts w:ascii="Arial" w:hAnsi="Arial" w:cs="Arial"/>
          <w:sz w:val="20"/>
        </w:rPr>
        <w:t>A Lean NOx Trap (or NOx storage catalyst) combines a stainless steel catalytic converter with special materials</w:t>
      </w:r>
      <w:r w:rsidR="001D39D9">
        <w:rPr>
          <w:rFonts w:ascii="Arial" w:hAnsi="Arial" w:cs="Arial"/>
          <w:sz w:val="20"/>
        </w:rPr>
        <w:t>, usually precious metals such as platinum,</w:t>
      </w:r>
      <w:r>
        <w:rPr>
          <w:rFonts w:ascii="Arial" w:hAnsi="Arial" w:cs="Arial"/>
          <w:sz w:val="20"/>
        </w:rPr>
        <w:t xml:space="preserve"> which act like a sponge</w:t>
      </w:r>
      <w:r w:rsidR="00012BFB">
        <w:rPr>
          <w:rFonts w:ascii="Arial" w:hAnsi="Arial" w:cs="Arial"/>
          <w:sz w:val="20"/>
        </w:rPr>
        <w:t xml:space="preserve">. Via a process of adsorption, NOx molecules bind to the materials so they are captured and stored </w:t>
      </w:r>
      <w:r w:rsidRPr="000A4A98">
        <w:rPr>
          <w:rFonts w:ascii="Arial" w:hAnsi="Arial" w:cs="Arial"/>
          <w:sz w:val="20"/>
        </w:rPr>
        <w:t>in the exhaust system</w:t>
      </w:r>
      <w:r>
        <w:rPr>
          <w:rFonts w:ascii="Arial" w:hAnsi="Arial" w:cs="Arial"/>
          <w:sz w:val="20"/>
        </w:rPr>
        <w:t xml:space="preserve"> </w:t>
      </w:r>
      <w:r w:rsidR="00012BFB">
        <w:rPr>
          <w:rFonts w:ascii="Arial" w:hAnsi="Arial" w:cs="Arial"/>
          <w:sz w:val="20"/>
        </w:rPr>
        <w:t>rather than being</w:t>
      </w:r>
      <w:r>
        <w:rPr>
          <w:rFonts w:ascii="Arial" w:hAnsi="Arial" w:cs="Arial"/>
          <w:sz w:val="20"/>
        </w:rPr>
        <w:t xml:space="preserve"> emitted from the tailpipe</w:t>
      </w:r>
      <w:r w:rsidRPr="000A4A98">
        <w:rPr>
          <w:rFonts w:ascii="Arial" w:hAnsi="Arial" w:cs="Arial"/>
          <w:b/>
          <w:sz w:val="20"/>
        </w:rPr>
        <w:t>.</w:t>
      </w:r>
      <w:r>
        <w:rPr>
          <w:rFonts w:ascii="Arial" w:hAnsi="Arial" w:cs="Arial"/>
          <w:b/>
          <w:sz w:val="20"/>
        </w:rPr>
        <w:t xml:space="preserve"> </w:t>
      </w:r>
    </w:p>
    <w:p w:rsidR="007F28E0" w:rsidRDefault="007F28E0" w:rsidP="009C4D63">
      <w:pPr>
        <w:spacing w:line="276" w:lineRule="auto"/>
        <w:rPr>
          <w:rFonts w:ascii="Arial" w:hAnsi="Arial" w:cs="Arial"/>
          <w:b/>
          <w:sz w:val="20"/>
        </w:rPr>
      </w:pPr>
    </w:p>
    <w:p w:rsidR="007F28E0" w:rsidRPr="00E305B2" w:rsidRDefault="007F28E0" w:rsidP="009C4D63">
      <w:pPr>
        <w:spacing w:line="276" w:lineRule="auto"/>
        <w:rPr>
          <w:rFonts w:ascii="Arial" w:hAnsi="Arial" w:cs="Arial"/>
          <w:sz w:val="20"/>
        </w:rPr>
      </w:pPr>
      <w:r w:rsidRPr="00AE0DB7">
        <w:rPr>
          <w:rFonts w:ascii="Arial" w:hAnsi="Arial" w:cs="Arial"/>
          <w:sz w:val="20"/>
        </w:rPr>
        <w:t xml:space="preserve">The trap is purged by injecting diesel fuel, which </w:t>
      </w:r>
      <w:r w:rsidR="009126BD">
        <w:rPr>
          <w:rFonts w:ascii="Arial" w:hAnsi="Arial" w:cs="Arial"/>
          <w:sz w:val="20"/>
        </w:rPr>
        <w:t xml:space="preserve">causes a </w:t>
      </w:r>
      <w:r w:rsidRPr="00AE0DB7">
        <w:rPr>
          <w:rFonts w:ascii="Arial" w:hAnsi="Arial" w:cs="Arial"/>
          <w:sz w:val="20"/>
        </w:rPr>
        <w:t>react</w:t>
      </w:r>
      <w:r w:rsidR="009126BD">
        <w:rPr>
          <w:rFonts w:ascii="Arial" w:hAnsi="Arial" w:cs="Arial"/>
          <w:sz w:val="20"/>
        </w:rPr>
        <w:t>ion between the</w:t>
      </w:r>
      <w:r w:rsidRPr="00AE0DB7">
        <w:rPr>
          <w:rFonts w:ascii="Arial" w:hAnsi="Arial" w:cs="Arial"/>
          <w:sz w:val="20"/>
        </w:rPr>
        <w:t xml:space="preserve"> hydrocarbons </w:t>
      </w:r>
      <w:r w:rsidR="001D39D9">
        <w:rPr>
          <w:rFonts w:ascii="Arial" w:hAnsi="Arial" w:cs="Arial"/>
          <w:sz w:val="20"/>
        </w:rPr>
        <w:t xml:space="preserve">in the fuel </w:t>
      </w:r>
      <w:r w:rsidR="009C4D63">
        <w:rPr>
          <w:rFonts w:ascii="Arial" w:hAnsi="Arial" w:cs="Arial"/>
          <w:sz w:val="20"/>
        </w:rPr>
        <w:t>and</w:t>
      </w:r>
      <w:r w:rsidRPr="00AE0DB7">
        <w:rPr>
          <w:rFonts w:ascii="Arial" w:hAnsi="Arial" w:cs="Arial"/>
          <w:sz w:val="20"/>
        </w:rPr>
        <w:t xml:space="preserve"> the NOx to produce water and nitrogen</w:t>
      </w:r>
      <w:r w:rsidR="001D39D9">
        <w:rPr>
          <w:rFonts w:ascii="Arial" w:hAnsi="Arial" w:cs="Arial"/>
          <w:sz w:val="20"/>
        </w:rPr>
        <w:t xml:space="preserve">. </w:t>
      </w:r>
      <w:r w:rsidRPr="00E305B2">
        <w:rPr>
          <w:rFonts w:ascii="Arial" w:hAnsi="Arial" w:cs="Arial"/>
          <w:sz w:val="20"/>
        </w:rPr>
        <w:t xml:space="preserve">LNT technology does not require the use of </w:t>
      </w:r>
      <w:r w:rsidR="001D39D9">
        <w:rPr>
          <w:rFonts w:ascii="Arial" w:hAnsi="Arial" w:cs="Arial"/>
          <w:sz w:val="20"/>
        </w:rPr>
        <w:t>an additive</w:t>
      </w:r>
      <w:r w:rsidR="001D39D9" w:rsidRPr="00E305B2">
        <w:rPr>
          <w:rFonts w:ascii="Arial" w:hAnsi="Arial" w:cs="Arial"/>
          <w:sz w:val="20"/>
        </w:rPr>
        <w:t xml:space="preserve"> </w:t>
      </w:r>
      <w:r>
        <w:rPr>
          <w:rFonts w:ascii="Arial" w:hAnsi="Arial" w:cs="Arial"/>
          <w:sz w:val="20"/>
        </w:rPr>
        <w:t xml:space="preserve">and can be used </w:t>
      </w:r>
      <w:r w:rsidR="009126BD">
        <w:rPr>
          <w:rFonts w:ascii="Arial" w:hAnsi="Arial" w:cs="Arial"/>
          <w:sz w:val="20"/>
        </w:rPr>
        <w:t>alone</w:t>
      </w:r>
      <w:r w:rsidR="001D39D9">
        <w:rPr>
          <w:rFonts w:ascii="Arial" w:hAnsi="Arial" w:cs="Arial"/>
          <w:sz w:val="20"/>
        </w:rPr>
        <w:t xml:space="preserve"> </w:t>
      </w:r>
      <w:r w:rsidRPr="00012BFB">
        <w:rPr>
          <w:rFonts w:ascii="Arial" w:hAnsi="Arial" w:cs="Arial"/>
          <w:sz w:val="20"/>
        </w:rPr>
        <w:t xml:space="preserve">or in </w:t>
      </w:r>
      <w:r w:rsidR="009126BD">
        <w:rPr>
          <w:rFonts w:ascii="Arial" w:hAnsi="Arial" w:cs="Arial"/>
          <w:sz w:val="20"/>
        </w:rPr>
        <w:t>conju</w:t>
      </w:r>
      <w:r w:rsidR="00180432">
        <w:rPr>
          <w:rFonts w:ascii="Arial" w:hAnsi="Arial" w:cs="Arial"/>
          <w:sz w:val="20"/>
        </w:rPr>
        <w:t>n</w:t>
      </w:r>
      <w:r w:rsidR="009126BD">
        <w:rPr>
          <w:rFonts w:ascii="Arial" w:hAnsi="Arial" w:cs="Arial"/>
          <w:sz w:val="20"/>
        </w:rPr>
        <w:t>ction with other technologies.</w:t>
      </w:r>
    </w:p>
    <w:p w:rsidR="007F28E0" w:rsidRDefault="007F28E0" w:rsidP="009C4D63">
      <w:pPr>
        <w:spacing w:line="276" w:lineRule="auto"/>
        <w:rPr>
          <w:rFonts w:ascii="Arial" w:hAnsi="Arial" w:cs="Arial"/>
          <w:sz w:val="22"/>
          <w:szCs w:val="22"/>
        </w:rPr>
      </w:pPr>
    </w:p>
    <w:p w:rsidR="007F28E0" w:rsidRDefault="007F28E0" w:rsidP="009C4D63">
      <w:pPr>
        <w:spacing w:line="276" w:lineRule="auto"/>
        <w:jc w:val="both"/>
        <w:rPr>
          <w:rFonts w:ascii="Arial" w:hAnsi="Arial" w:cs="Arial"/>
          <w:b/>
          <w:color w:val="1074CB"/>
          <w:szCs w:val="24"/>
        </w:rPr>
      </w:pPr>
      <w:r>
        <w:rPr>
          <w:rFonts w:ascii="Arial" w:hAnsi="Arial" w:cs="Arial"/>
          <w:b/>
          <w:color w:val="1074CB"/>
          <w:szCs w:val="24"/>
        </w:rPr>
        <w:t>Selective Catalytic Reduction (SCR)</w:t>
      </w:r>
    </w:p>
    <w:p w:rsidR="007F28E0" w:rsidRDefault="007F28E0" w:rsidP="009C4D63">
      <w:pPr>
        <w:spacing w:line="276" w:lineRule="auto"/>
        <w:jc w:val="both"/>
        <w:rPr>
          <w:rFonts w:ascii="Arial" w:hAnsi="Arial" w:cs="Arial"/>
          <w:sz w:val="20"/>
        </w:rPr>
      </w:pPr>
      <w:r w:rsidRPr="00051CFB">
        <w:rPr>
          <w:rFonts w:ascii="Arial" w:hAnsi="Arial" w:cs="Arial"/>
          <w:sz w:val="20"/>
        </w:rPr>
        <w:t>Selective catalytic reduction</w:t>
      </w:r>
      <w:r>
        <w:rPr>
          <w:rFonts w:ascii="Arial" w:hAnsi="Arial" w:cs="Arial"/>
          <w:sz w:val="20"/>
        </w:rPr>
        <w:t xml:space="preserve"> (SCR)</w:t>
      </w:r>
      <w:r w:rsidRPr="00051CFB">
        <w:rPr>
          <w:rFonts w:ascii="Arial" w:hAnsi="Arial" w:cs="Arial"/>
          <w:sz w:val="20"/>
        </w:rPr>
        <w:t xml:space="preserve"> is a highly effective</w:t>
      </w:r>
      <w:r>
        <w:rPr>
          <w:rFonts w:ascii="Arial" w:hAnsi="Arial" w:cs="Arial"/>
          <w:sz w:val="20"/>
        </w:rPr>
        <w:t xml:space="preserve"> NOx </w:t>
      </w:r>
      <w:r w:rsidRPr="00051CFB">
        <w:rPr>
          <w:rFonts w:ascii="Arial" w:hAnsi="Arial" w:cs="Arial"/>
          <w:sz w:val="20"/>
        </w:rPr>
        <w:t xml:space="preserve">emissions </w:t>
      </w:r>
      <w:r>
        <w:rPr>
          <w:rFonts w:ascii="Arial" w:hAnsi="Arial" w:cs="Arial"/>
          <w:sz w:val="20"/>
        </w:rPr>
        <w:t>reduction</w:t>
      </w:r>
      <w:r w:rsidRPr="00051CFB">
        <w:rPr>
          <w:rFonts w:ascii="Arial" w:hAnsi="Arial" w:cs="Arial"/>
          <w:sz w:val="20"/>
        </w:rPr>
        <w:t xml:space="preserve"> technology used in modern diesel vehicles. This specialist catalytic converter</w:t>
      </w:r>
      <w:r>
        <w:rPr>
          <w:rFonts w:ascii="Arial" w:hAnsi="Arial" w:cs="Arial"/>
          <w:sz w:val="20"/>
        </w:rPr>
        <w:t xml:space="preserve"> is a bit like a chemistry set within the exhaust system. </w:t>
      </w:r>
    </w:p>
    <w:p w:rsidR="007F28E0" w:rsidRDefault="007F28E0" w:rsidP="009C4D63">
      <w:pPr>
        <w:spacing w:line="276" w:lineRule="auto"/>
        <w:jc w:val="both"/>
        <w:rPr>
          <w:rFonts w:ascii="Arial" w:hAnsi="Arial" w:cs="Arial"/>
          <w:sz w:val="20"/>
        </w:rPr>
      </w:pPr>
    </w:p>
    <w:p w:rsidR="00012BFB" w:rsidRDefault="007F28E0" w:rsidP="009C4D63">
      <w:pPr>
        <w:spacing w:line="276" w:lineRule="auto"/>
        <w:jc w:val="both"/>
        <w:rPr>
          <w:rFonts w:ascii="Arial" w:hAnsi="Arial" w:cs="Arial"/>
          <w:sz w:val="20"/>
        </w:rPr>
      </w:pPr>
      <w:r>
        <w:rPr>
          <w:rFonts w:ascii="Arial" w:hAnsi="Arial" w:cs="Arial"/>
          <w:sz w:val="20"/>
        </w:rPr>
        <w:t xml:space="preserve">A high pressure injection system sprays </w:t>
      </w:r>
      <w:r w:rsidRPr="00051CFB">
        <w:rPr>
          <w:rFonts w:ascii="Arial" w:hAnsi="Arial" w:cs="Arial"/>
          <w:sz w:val="20"/>
        </w:rPr>
        <w:t>a</w:t>
      </w:r>
      <w:r>
        <w:rPr>
          <w:rFonts w:ascii="Arial" w:hAnsi="Arial" w:cs="Arial"/>
          <w:sz w:val="20"/>
        </w:rPr>
        <w:t xml:space="preserve"> synthetically-produced aqueous</w:t>
      </w:r>
      <w:r w:rsidRPr="00051CFB">
        <w:rPr>
          <w:rFonts w:ascii="Arial" w:hAnsi="Arial" w:cs="Arial"/>
          <w:sz w:val="20"/>
        </w:rPr>
        <w:t xml:space="preserve"> urea</w:t>
      </w:r>
      <w:r>
        <w:rPr>
          <w:rFonts w:ascii="Arial" w:hAnsi="Arial" w:cs="Arial"/>
          <w:sz w:val="20"/>
        </w:rPr>
        <w:t>-based</w:t>
      </w:r>
      <w:r w:rsidRPr="00051CFB">
        <w:rPr>
          <w:rFonts w:ascii="Arial" w:hAnsi="Arial" w:cs="Arial"/>
          <w:sz w:val="20"/>
        </w:rPr>
        <w:t xml:space="preserve"> </w:t>
      </w:r>
      <w:r>
        <w:rPr>
          <w:rFonts w:ascii="Arial" w:hAnsi="Arial" w:cs="Arial"/>
          <w:sz w:val="20"/>
        </w:rPr>
        <w:t>additive</w:t>
      </w:r>
      <w:r w:rsidRPr="00051CFB">
        <w:rPr>
          <w:rFonts w:ascii="Arial" w:hAnsi="Arial" w:cs="Arial"/>
          <w:sz w:val="20"/>
        </w:rPr>
        <w:t xml:space="preserve"> called</w:t>
      </w:r>
      <w:r>
        <w:rPr>
          <w:rFonts w:ascii="Arial" w:hAnsi="Arial" w:cs="Arial"/>
          <w:sz w:val="20"/>
        </w:rPr>
        <w:t xml:space="preserve"> </w:t>
      </w:r>
      <w:r w:rsidR="009C4D63">
        <w:rPr>
          <w:rFonts w:ascii="Arial" w:hAnsi="Arial" w:cs="Arial"/>
          <w:sz w:val="20"/>
        </w:rPr>
        <w:t>d</w:t>
      </w:r>
      <w:r>
        <w:rPr>
          <w:rFonts w:ascii="Arial" w:hAnsi="Arial" w:cs="Arial"/>
          <w:sz w:val="20"/>
        </w:rPr>
        <w:t xml:space="preserve">iesel </w:t>
      </w:r>
      <w:r w:rsidR="009C4D63">
        <w:rPr>
          <w:rFonts w:ascii="Arial" w:hAnsi="Arial" w:cs="Arial"/>
          <w:sz w:val="20"/>
        </w:rPr>
        <w:t>e</w:t>
      </w:r>
      <w:r>
        <w:rPr>
          <w:rFonts w:ascii="Arial" w:hAnsi="Arial" w:cs="Arial"/>
          <w:sz w:val="20"/>
        </w:rPr>
        <w:t xml:space="preserve">xhaust </w:t>
      </w:r>
      <w:r w:rsidR="009C4D63">
        <w:rPr>
          <w:rFonts w:ascii="Arial" w:hAnsi="Arial" w:cs="Arial"/>
          <w:sz w:val="20"/>
        </w:rPr>
        <w:t>f</w:t>
      </w:r>
      <w:r>
        <w:rPr>
          <w:rFonts w:ascii="Arial" w:hAnsi="Arial" w:cs="Arial"/>
          <w:sz w:val="20"/>
        </w:rPr>
        <w:t>luid (often referred to by brand name</w:t>
      </w:r>
      <w:r w:rsidRPr="00051CFB">
        <w:rPr>
          <w:rFonts w:ascii="Arial" w:hAnsi="Arial" w:cs="Arial"/>
          <w:sz w:val="20"/>
        </w:rPr>
        <w:t xml:space="preserve"> AdBlue</w:t>
      </w:r>
      <w:r>
        <w:rPr>
          <w:rFonts w:ascii="Arial" w:hAnsi="Arial" w:cs="Arial"/>
          <w:sz w:val="20"/>
        </w:rPr>
        <w:t>)</w:t>
      </w:r>
      <w:r w:rsidRPr="00051CFB">
        <w:rPr>
          <w:rFonts w:ascii="Arial" w:hAnsi="Arial" w:cs="Arial"/>
          <w:sz w:val="20"/>
        </w:rPr>
        <w:t xml:space="preserve"> into the </w:t>
      </w:r>
      <w:r>
        <w:rPr>
          <w:rFonts w:ascii="Arial" w:hAnsi="Arial" w:cs="Arial"/>
          <w:sz w:val="20"/>
        </w:rPr>
        <w:t>e</w:t>
      </w:r>
      <w:r w:rsidRPr="00051CFB">
        <w:rPr>
          <w:rFonts w:ascii="Arial" w:hAnsi="Arial" w:cs="Arial"/>
          <w:sz w:val="20"/>
        </w:rPr>
        <w:t>xhaust</w:t>
      </w:r>
      <w:r>
        <w:rPr>
          <w:rFonts w:ascii="Arial" w:hAnsi="Arial" w:cs="Arial"/>
          <w:sz w:val="20"/>
        </w:rPr>
        <w:t xml:space="preserve"> stream setting off a chemical reaction that</w:t>
      </w:r>
      <w:r w:rsidRPr="00051CFB">
        <w:rPr>
          <w:rFonts w:ascii="Arial" w:hAnsi="Arial" w:cs="Arial"/>
          <w:sz w:val="20"/>
        </w:rPr>
        <w:t xml:space="preserve"> convert</w:t>
      </w:r>
      <w:r>
        <w:rPr>
          <w:rFonts w:ascii="Arial" w:hAnsi="Arial" w:cs="Arial"/>
          <w:sz w:val="20"/>
        </w:rPr>
        <w:t>s</w:t>
      </w:r>
      <w:r w:rsidRPr="00051CFB">
        <w:rPr>
          <w:rFonts w:ascii="Arial" w:hAnsi="Arial" w:cs="Arial"/>
          <w:sz w:val="20"/>
        </w:rPr>
        <w:t xml:space="preserve"> NOx into harmless nitrogen </w:t>
      </w:r>
      <w:r>
        <w:rPr>
          <w:rFonts w:ascii="Arial" w:hAnsi="Arial" w:cs="Arial"/>
          <w:sz w:val="20"/>
        </w:rPr>
        <w:t xml:space="preserve">and water. </w:t>
      </w:r>
    </w:p>
    <w:p w:rsidR="00012BFB" w:rsidRDefault="00012BFB" w:rsidP="009C4D63">
      <w:pPr>
        <w:spacing w:line="276" w:lineRule="auto"/>
        <w:jc w:val="both"/>
        <w:rPr>
          <w:rFonts w:ascii="Arial" w:hAnsi="Arial" w:cs="Arial"/>
          <w:sz w:val="20"/>
        </w:rPr>
      </w:pPr>
    </w:p>
    <w:p w:rsidR="00B72ECD" w:rsidRPr="009C4D63" w:rsidRDefault="007F28E0" w:rsidP="009C4D63">
      <w:pPr>
        <w:spacing w:line="276" w:lineRule="auto"/>
        <w:jc w:val="both"/>
        <w:rPr>
          <w:rFonts w:ascii="Arial" w:hAnsi="Arial" w:cs="Arial"/>
          <w:sz w:val="20"/>
        </w:rPr>
      </w:pPr>
      <w:r>
        <w:rPr>
          <w:rFonts w:ascii="Arial" w:hAnsi="Arial" w:cs="Arial"/>
          <w:sz w:val="20"/>
        </w:rPr>
        <w:t>The diesel exhaust fluid is stored in its own tank and is topped up, either at service time, or by the driver when necessary. SCR alone can achieve NOx reductions of up to 90%.</w:t>
      </w:r>
    </w:p>
    <w:sectPr w:rsidR="00B72ECD" w:rsidRPr="009C4D63" w:rsidSect="009C4D63">
      <w:footerReference w:type="default" r:id="rId6"/>
      <w:headerReference w:type="first" r:id="rId7"/>
      <w:pgSz w:w="11906" w:h="16838" w:code="9"/>
      <w:pgMar w:top="851" w:right="851" w:bottom="426" w:left="1418" w:header="720" w:footer="20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F4" w:rsidRDefault="00DE58F4" w:rsidP="00E45B6E">
      <w:r>
        <w:separator/>
      </w:r>
    </w:p>
  </w:endnote>
  <w:endnote w:type="continuationSeparator" w:id="0">
    <w:p w:rsidR="00DE58F4" w:rsidRDefault="00DE58F4" w:rsidP="00E45B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8D" w:rsidRPr="00AC3DAC" w:rsidRDefault="00DE58F4" w:rsidP="00580864">
    <w:pPr>
      <w:pStyle w:val="Footer"/>
      <w:tabs>
        <w:tab w:val="clear" w:pos="8640"/>
        <w:tab w:val="left" w:pos="8789"/>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F4" w:rsidRDefault="00DE58F4" w:rsidP="00E45B6E">
      <w:r>
        <w:separator/>
      </w:r>
    </w:p>
  </w:footnote>
  <w:footnote w:type="continuationSeparator" w:id="0">
    <w:p w:rsidR="00DE58F4" w:rsidRDefault="00DE58F4" w:rsidP="00E4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8D" w:rsidRDefault="007F28E0" w:rsidP="00877105">
    <w:pPr>
      <w:pStyle w:val="Title"/>
      <w:jc w:val="left"/>
      <w:rPr>
        <w:rFonts w:ascii="Arial" w:hAnsi="Arial" w:cs="Arial"/>
        <w:sz w:val="36"/>
        <w:szCs w:val="36"/>
      </w:rPr>
    </w:pPr>
    <w:r>
      <w:rPr>
        <w:rFonts w:ascii="Arial" w:hAnsi="Arial" w:cs="Arial"/>
        <w:noProof/>
        <w:sz w:val="36"/>
        <w:szCs w:val="36"/>
      </w:rPr>
      <w:drawing>
        <wp:anchor distT="0" distB="0" distL="114300" distR="114300" simplePos="0" relativeHeight="251661312" behindDoc="1" locked="0" layoutInCell="1" allowOverlap="1">
          <wp:simplePos x="0" y="0"/>
          <wp:positionH relativeFrom="column">
            <wp:posOffset>3760958</wp:posOffset>
          </wp:positionH>
          <wp:positionV relativeFrom="paragraph">
            <wp:posOffset>-271305</wp:posOffset>
          </wp:positionV>
          <wp:extent cx="2347337" cy="899327"/>
          <wp:effectExtent l="19050" t="0" r="0" b="0"/>
          <wp:wrapNone/>
          <wp:docPr id="12" name="Picture 0" descr="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T_Master_Brandline_(RGB).jpg"/>
                  <pic:cNvPicPr/>
                </pic:nvPicPr>
                <pic:blipFill>
                  <a:blip r:embed="rId1"/>
                  <a:stretch>
                    <a:fillRect/>
                  </a:stretch>
                </pic:blipFill>
                <pic:spPr>
                  <a:xfrm>
                    <a:off x="0" y="0"/>
                    <a:ext cx="2347337" cy="899327"/>
                  </a:xfrm>
                  <a:prstGeom prst="rect">
                    <a:avLst/>
                  </a:prstGeom>
                </pic:spPr>
              </pic:pic>
            </a:graphicData>
          </a:graphic>
        </wp:anchor>
      </w:drawing>
    </w:r>
  </w:p>
  <w:p w:rsidR="004C4D8D" w:rsidRPr="00877105" w:rsidRDefault="007F28E0" w:rsidP="00877105">
    <w:pPr>
      <w:pStyle w:val="Title"/>
      <w:jc w:val="left"/>
      <w:rPr>
        <w:rFonts w:ascii="Arial" w:hAnsi="Arial" w:cs="Arial"/>
        <w:color w:val="1074CB"/>
        <w:sz w:val="36"/>
        <w:szCs w:val="36"/>
      </w:rPr>
    </w:pPr>
    <w:r>
      <w:rPr>
        <w:rFonts w:ascii="Arial" w:hAnsi="Arial" w:cs="Arial"/>
        <w:color w:val="1074CB"/>
        <w:sz w:val="36"/>
        <w:szCs w:val="36"/>
      </w:rPr>
      <w:t>Emissions Control tech explained</w:t>
    </w:r>
  </w:p>
  <w:p w:rsidR="004C4D8D" w:rsidRPr="00BB71CE" w:rsidRDefault="00DE58F4" w:rsidP="00CF6356">
    <w:pPr>
      <w:pStyle w:val="Header"/>
      <w:tabs>
        <w:tab w:val="left" w:pos="240"/>
        <w:tab w:val="center" w:pos="4252"/>
      </w:tabs>
      <w:jc w:val="right"/>
      <w:rPr>
        <w:rFonts w:ascii="Arial" w:hAnsi="Arial" w:cs="Arial"/>
        <w:sz w:val="18"/>
        <w:szCs w:val="18"/>
      </w:rPr>
    </w:pPr>
  </w:p>
  <w:p w:rsidR="004C4D8D" w:rsidRPr="00BB71CE" w:rsidRDefault="00FF58E4" w:rsidP="00BB71CE">
    <w:pPr>
      <w:pStyle w:val="Header"/>
      <w:tabs>
        <w:tab w:val="left" w:pos="240"/>
        <w:tab w:val="left" w:pos="2790"/>
        <w:tab w:val="center" w:pos="4252"/>
      </w:tabs>
      <w:rPr>
        <w:rFonts w:ascii="Arial" w:hAnsi="Arial" w:cs="Arial"/>
        <w:sz w:val="18"/>
        <w:szCs w:val="18"/>
      </w:rPr>
    </w:pPr>
    <w:r w:rsidRPr="00FF58E4">
      <w:rPr>
        <w:noProof/>
        <w:sz w:val="18"/>
        <w:szCs w:val="18"/>
        <w:lang w:val="en-US" w:eastAsia="en-US"/>
      </w:rPr>
      <w:pict>
        <v:shapetype id="_x0000_t32" coordsize="21600,21600" o:spt="32" o:oned="t" path="m,l21600,21600e" filled="f">
          <v:path arrowok="t" fillok="f" o:connecttype="none"/>
          <o:lock v:ext="edit" shapetype="t"/>
        </v:shapetype>
        <v:shape id="AutoShape 1" o:spid="_x0000_s1025" type="#_x0000_t32" style="position:absolute;margin-left:-1.3pt;margin-top:.5pt;width:474.2pt;height:.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" strokecolor="#1074cb" strokeweight="1.5pt"/>
      </w:pict>
    </w:r>
    <w:r w:rsidR="007F28E0">
      <w:rPr>
        <w:rFonts w:ascii="Arial" w:hAnsi="Arial" w:cs="Arial"/>
        <w:sz w:val="18"/>
        <w:szCs w:val="18"/>
      </w:rPr>
      <w:tab/>
    </w:r>
    <w:r w:rsidR="007F28E0">
      <w:rPr>
        <w:rFonts w:ascii="Arial" w:hAnsi="Arial" w:cs="Arial"/>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6146"/>
    <o:shapelayout v:ext="edit">
      <o:idmap v:ext="edit" data="1"/>
      <o:rules v:ext="edit">
        <o:r id="V:Rule2" type="connector" idref="#AutoShape 1"/>
      </o:rules>
    </o:shapelayout>
  </w:hdrShapeDefaults>
  <w:footnotePr>
    <w:footnote w:id="-1"/>
    <w:footnote w:id="0"/>
  </w:footnotePr>
  <w:endnotePr>
    <w:endnote w:id="-1"/>
    <w:endnote w:id="0"/>
  </w:endnotePr>
  <w:compat/>
  <w:rsids>
    <w:rsidRoot w:val="007F28E0"/>
    <w:rsid w:val="00012BFB"/>
    <w:rsid w:val="000C1175"/>
    <w:rsid w:val="00180432"/>
    <w:rsid w:val="001A1044"/>
    <w:rsid w:val="001D39D9"/>
    <w:rsid w:val="00217B53"/>
    <w:rsid w:val="004E358C"/>
    <w:rsid w:val="005D396D"/>
    <w:rsid w:val="006E398C"/>
    <w:rsid w:val="007F28E0"/>
    <w:rsid w:val="00800171"/>
    <w:rsid w:val="00876082"/>
    <w:rsid w:val="009126BD"/>
    <w:rsid w:val="009A3417"/>
    <w:rsid w:val="009C0FF3"/>
    <w:rsid w:val="009C4D63"/>
    <w:rsid w:val="00B72ECD"/>
    <w:rsid w:val="00CE45BD"/>
    <w:rsid w:val="00DC062F"/>
    <w:rsid w:val="00DE58F4"/>
    <w:rsid w:val="00E45B6E"/>
    <w:rsid w:val="00FF58E4"/>
    <w:rsid w:val="00FF6A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E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28E0"/>
    <w:pPr>
      <w:jc w:val="center"/>
    </w:pPr>
    <w:rPr>
      <w:b/>
      <w:sz w:val="32"/>
    </w:rPr>
  </w:style>
  <w:style w:type="character" w:customStyle="1" w:styleId="TitleChar">
    <w:name w:val="Title Char"/>
    <w:basedOn w:val="DefaultParagraphFont"/>
    <w:link w:val="Title"/>
    <w:rsid w:val="007F28E0"/>
    <w:rPr>
      <w:rFonts w:ascii="Times New Roman" w:eastAsia="Times New Roman" w:hAnsi="Times New Roman" w:cs="Times New Roman"/>
      <w:b/>
      <w:sz w:val="32"/>
      <w:szCs w:val="20"/>
      <w:lang w:eastAsia="en-GB"/>
    </w:rPr>
  </w:style>
  <w:style w:type="paragraph" w:styleId="Header">
    <w:name w:val="header"/>
    <w:basedOn w:val="Normal"/>
    <w:link w:val="HeaderChar"/>
    <w:uiPriority w:val="99"/>
    <w:rsid w:val="007F28E0"/>
    <w:pPr>
      <w:tabs>
        <w:tab w:val="center" w:pos="4320"/>
        <w:tab w:val="right" w:pos="8640"/>
      </w:tabs>
    </w:pPr>
  </w:style>
  <w:style w:type="character" w:customStyle="1" w:styleId="HeaderChar">
    <w:name w:val="Header Char"/>
    <w:basedOn w:val="DefaultParagraphFont"/>
    <w:link w:val="Header"/>
    <w:uiPriority w:val="99"/>
    <w:rsid w:val="007F28E0"/>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F28E0"/>
    <w:pPr>
      <w:tabs>
        <w:tab w:val="center" w:pos="4320"/>
        <w:tab w:val="right" w:pos="8640"/>
      </w:tabs>
    </w:pPr>
  </w:style>
  <w:style w:type="character" w:customStyle="1" w:styleId="FooterChar">
    <w:name w:val="Footer Char"/>
    <w:basedOn w:val="DefaultParagraphFont"/>
    <w:link w:val="Footer"/>
    <w:uiPriority w:val="99"/>
    <w:rsid w:val="007F28E0"/>
    <w:rPr>
      <w:rFonts w:ascii="Times New Roman" w:eastAsia="Times New Roman" w:hAnsi="Times New Roman" w:cs="Times New Roman"/>
      <w:sz w:val="24"/>
      <w:szCs w:val="20"/>
      <w:lang w:eastAsia="en-GB"/>
    </w:rPr>
  </w:style>
  <w:style w:type="character" w:styleId="CommentReference">
    <w:name w:val="annotation reference"/>
    <w:basedOn w:val="DefaultParagraphFont"/>
    <w:rsid w:val="007F28E0"/>
    <w:rPr>
      <w:sz w:val="16"/>
      <w:szCs w:val="16"/>
    </w:rPr>
  </w:style>
  <w:style w:type="paragraph" w:styleId="CommentText">
    <w:name w:val="annotation text"/>
    <w:basedOn w:val="Normal"/>
    <w:link w:val="CommentTextChar"/>
    <w:rsid w:val="007F28E0"/>
    <w:rPr>
      <w:sz w:val="20"/>
    </w:rPr>
  </w:style>
  <w:style w:type="character" w:customStyle="1" w:styleId="CommentTextChar">
    <w:name w:val="Comment Text Char"/>
    <w:basedOn w:val="DefaultParagraphFont"/>
    <w:link w:val="CommentText"/>
    <w:rsid w:val="007F28E0"/>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7F28E0"/>
    <w:rPr>
      <w:rFonts w:ascii="Tahoma" w:hAnsi="Tahoma" w:cs="Tahoma"/>
      <w:sz w:val="16"/>
      <w:szCs w:val="16"/>
    </w:rPr>
  </w:style>
  <w:style w:type="character" w:customStyle="1" w:styleId="BalloonTextChar">
    <w:name w:val="Balloon Text Char"/>
    <w:basedOn w:val="DefaultParagraphFont"/>
    <w:link w:val="BalloonText"/>
    <w:uiPriority w:val="99"/>
    <w:semiHidden/>
    <w:rsid w:val="007F28E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0C1175"/>
    <w:rPr>
      <w:b/>
      <w:bCs/>
    </w:rPr>
  </w:style>
  <w:style w:type="character" w:customStyle="1" w:styleId="CommentSubjectChar">
    <w:name w:val="Comment Subject Char"/>
    <w:basedOn w:val="CommentTextChar"/>
    <w:link w:val="CommentSubject"/>
    <w:uiPriority w:val="99"/>
    <w:semiHidden/>
    <w:rsid w:val="000C11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isacst</dc:creator>
  <cp:lastModifiedBy>Emma Butcher</cp:lastModifiedBy>
  <cp:revision>5</cp:revision>
  <cp:lastPrinted>2016-04-19T16:16:00Z</cp:lastPrinted>
  <dcterms:created xsi:type="dcterms:W3CDTF">2016-04-19T16:13:00Z</dcterms:created>
  <dcterms:modified xsi:type="dcterms:W3CDTF">2016-04-19T16:38:00Z</dcterms:modified>
</cp:coreProperties>
</file>